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8494"/>
      </w:tblGrid>
      <w:tr w:rsidR="00CB6182" w14:paraId="5238B6D5" w14:textId="77777777" w:rsidTr="000A0B48">
        <w:tc>
          <w:tcPr>
            <w:tcW w:w="8494" w:type="dxa"/>
            <w:shd w:val="clear" w:color="auto" w:fill="F2F2F2" w:themeFill="background1" w:themeFillShade="F2"/>
          </w:tcPr>
          <w:p w14:paraId="46AF6815" w14:textId="0E9332E1" w:rsidR="00CB6182" w:rsidRDefault="00CB6182" w:rsidP="005F70FB">
            <w:pPr>
              <w:rPr>
                <w:rFonts w:ascii="Times New Roman" w:eastAsia="Times New Roman" w:hAnsi="Times New Roman" w:cs="Times New Roman"/>
                <w:b/>
                <w:bCs/>
                <w:color w:val="C00000"/>
              </w:rPr>
            </w:pPr>
            <w:bookmarkStart w:id="0" w:name="_GoBack"/>
            <w:r>
              <w:rPr>
                <w:rFonts w:ascii="Times New Roman" w:eastAsia="Times New Roman" w:hAnsi="Times New Roman" w:cs="Times New Roman"/>
                <w:b/>
                <w:bCs/>
              </w:rPr>
              <w:t>DIFUSIÓN DE PUBLICACIONES</w:t>
            </w:r>
            <w:r w:rsidRPr="009300C0">
              <w:rPr>
                <w:rFonts w:ascii="Times New Roman" w:eastAsia="Times New Roman" w:hAnsi="Times New Roman" w:cs="Times New Roman"/>
                <w:b/>
                <w:bCs/>
                <w:smallCaps/>
              </w:rPr>
              <w:t xml:space="preserve"> </w:t>
            </w:r>
          </w:p>
        </w:tc>
      </w:tr>
      <w:bookmarkEnd w:id="0"/>
    </w:tbl>
    <w:p w14:paraId="2E9E050E" w14:textId="253C8B4E" w:rsidR="001F3130" w:rsidRPr="0042491A" w:rsidRDefault="001F3130" w:rsidP="2F076CC2">
      <w:pPr>
        <w:pBdr>
          <w:bottom w:val="single" w:sz="6" w:space="1" w:color="000000"/>
        </w:pBdr>
        <w:spacing w:after="0" w:line="240" w:lineRule="auto"/>
        <w:jc w:val="center"/>
        <w:rPr>
          <w:rFonts w:ascii="Times New Roman" w:eastAsia="Times New Roman" w:hAnsi="Times New Roman" w:cs="Times New Roman"/>
          <w:bCs/>
          <w:sz w:val="24"/>
          <w:szCs w:val="24"/>
        </w:rPr>
      </w:pPr>
    </w:p>
    <w:p w14:paraId="7F34AB45" w14:textId="59D73BBB" w:rsidR="001F3130" w:rsidRPr="00CD6E1A" w:rsidRDefault="0037438D" w:rsidP="2F076CC2">
      <w:pPr>
        <w:pBdr>
          <w:bottom w:val="single" w:sz="6" w:space="1" w:color="000000"/>
        </w:pBd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Autor (año)</w:t>
      </w:r>
      <w:r w:rsidR="00CB618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título de la obra. Editorial</w:t>
      </w:r>
      <w:commentRangeStart w:id="1"/>
      <w:r w:rsidR="2F076CC2" w:rsidRPr="00CD6E1A">
        <w:rPr>
          <w:rFonts w:ascii="Times New Roman" w:eastAsia="Times New Roman" w:hAnsi="Times New Roman" w:cs="Times New Roman"/>
          <w:b/>
          <w:bCs/>
          <w:sz w:val="24"/>
          <w:szCs w:val="24"/>
        </w:rPr>
        <w:t xml:space="preserve"> </w:t>
      </w:r>
      <w:commentRangeEnd w:id="1"/>
      <w:r w:rsidR="00632B6C">
        <w:rPr>
          <w:rStyle w:val="Refdecomentario"/>
          <w:rFonts w:ascii="Times New Roman" w:eastAsia="Times New Roman" w:hAnsi="Times New Roman" w:cs="Times New Roman"/>
        </w:rPr>
        <w:commentReference w:id="1"/>
      </w:r>
    </w:p>
    <w:p w14:paraId="413D4501" w14:textId="77777777" w:rsidR="001F3130" w:rsidRPr="00ED5A9C" w:rsidRDefault="001F3130">
      <w:pPr>
        <w:spacing w:after="0" w:line="240" w:lineRule="auto"/>
        <w:jc w:val="center"/>
        <w:rPr>
          <w:rFonts w:ascii="Times New Roman" w:eastAsia="Times New Roman" w:hAnsi="Times New Roman" w:cs="Times New Roman"/>
          <w:sz w:val="24"/>
          <w:szCs w:val="24"/>
        </w:rPr>
      </w:pPr>
    </w:p>
    <w:p w14:paraId="1F35B803" w14:textId="77777777" w:rsidR="005872F2" w:rsidRPr="00ED5A9C" w:rsidRDefault="005872F2" w:rsidP="005872F2">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commentRangeStart w:id="2"/>
      <w:r w:rsidRPr="00ED5A9C">
        <w:rPr>
          <w:rFonts w:ascii="Times New Roman" w:eastAsia="Times New Roman" w:hAnsi="Times New Roman" w:cs="Times New Roman"/>
          <w:color w:val="000000"/>
          <w:sz w:val="16"/>
          <w:szCs w:val="16"/>
        </w:rPr>
        <w:t>Autor A</w:t>
      </w:r>
      <w:r>
        <w:rPr>
          <w:rFonts w:ascii="Times New Roman" w:eastAsia="Times New Roman" w:hAnsi="Times New Roman" w:cs="Times New Roman"/>
          <w:color w:val="000000"/>
          <w:sz w:val="16"/>
          <w:szCs w:val="16"/>
          <w:vertAlign w:val="superscript"/>
        </w:rPr>
        <w:footnoteReference w:id="1"/>
      </w:r>
    </w:p>
    <w:p w14:paraId="6AE104DB" w14:textId="77777777" w:rsidR="005872F2" w:rsidRDefault="005872F2" w:rsidP="005872F2">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Dpto., Universidad, Ciudad (País)</w:t>
      </w:r>
    </w:p>
    <w:p w14:paraId="5584477C" w14:textId="77777777" w:rsidR="005872F2" w:rsidRDefault="005872F2" w:rsidP="005872F2">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r w:rsidRPr="00ED5A9C">
        <w:rPr>
          <w:rFonts w:ascii="Times New Roman" w:eastAsia="Times New Roman" w:hAnsi="Times New Roman" w:cs="Times New Roman"/>
          <w:color w:val="000000"/>
          <w:sz w:val="16"/>
          <w:szCs w:val="16"/>
        </w:rPr>
        <w:t>Autor B</w:t>
      </w:r>
      <w:commentRangeStart w:id="3"/>
      <w:commentRangeEnd w:id="3"/>
      <w:r>
        <w:rPr>
          <w:rStyle w:val="Refdecomentario"/>
          <w:rFonts w:ascii="Times New Roman" w:eastAsia="Times New Roman" w:hAnsi="Times New Roman" w:cs="Times New Roman"/>
        </w:rPr>
        <w:commentReference w:id="3"/>
      </w:r>
      <w:r>
        <w:rPr>
          <w:rFonts w:ascii="Times New Roman" w:eastAsia="Times New Roman" w:hAnsi="Times New Roman" w:cs="Times New Roman"/>
          <w:color w:val="000000"/>
          <w:sz w:val="16"/>
          <w:szCs w:val="16"/>
          <w:vertAlign w:val="superscript"/>
        </w:rPr>
        <w:footnoteReference w:id="2"/>
      </w:r>
    </w:p>
    <w:p w14:paraId="4EB738B0" w14:textId="77777777" w:rsidR="005872F2" w:rsidRDefault="005872F2" w:rsidP="005872F2">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Dpto., Universidad, Ciudad (País)</w:t>
      </w:r>
      <w:commentRangeEnd w:id="2"/>
      <w:r>
        <w:rPr>
          <w:rStyle w:val="Refdecomentario"/>
          <w:rFonts w:ascii="Times New Roman" w:eastAsia="Times New Roman" w:hAnsi="Times New Roman" w:cs="Times New Roman"/>
        </w:rPr>
        <w:commentReference w:id="2"/>
      </w:r>
    </w:p>
    <w:p w14:paraId="638679BA" w14:textId="77777777" w:rsidR="005872F2" w:rsidRDefault="005872F2">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p>
    <w:p w14:paraId="2E39D34C" w14:textId="73B435F2" w:rsidR="003F6F60" w:rsidRDefault="009300C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sz w:val="16"/>
          <w:szCs w:val="16"/>
        </w:rPr>
      </w:pPr>
      <w:commentRangeStart w:id="4"/>
      <w:proofErr w:type="spellStart"/>
      <w:r>
        <w:rPr>
          <w:rFonts w:ascii="Times New Roman" w:eastAsia="Times New Roman" w:hAnsi="Times New Roman" w:cs="Times New Roman"/>
          <w:color w:val="000000"/>
          <w:sz w:val="16"/>
          <w:szCs w:val="16"/>
        </w:rPr>
        <w:t>doi</w:t>
      </w:r>
      <w:proofErr w:type="spellEnd"/>
      <w:r>
        <w:rPr>
          <w:rFonts w:ascii="Times New Roman" w:eastAsia="Times New Roman" w:hAnsi="Times New Roman" w:cs="Times New Roman"/>
          <w:color w:val="000000"/>
          <w:sz w:val="16"/>
          <w:szCs w:val="16"/>
        </w:rPr>
        <w:t xml:space="preserve">: </w:t>
      </w:r>
      <w:commentRangeEnd w:id="4"/>
      <w:r w:rsidR="00320595">
        <w:rPr>
          <w:rStyle w:val="Refdecomentario"/>
          <w:rFonts w:ascii="Times New Roman" w:eastAsia="Times New Roman" w:hAnsi="Times New Roman" w:cs="Times New Roman"/>
        </w:rPr>
        <w:commentReference w:id="4"/>
      </w:r>
    </w:p>
    <w:p w14:paraId="76419EF1" w14:textId="77777777" w:rsidR="001F3130" w:rsidRDefault="009E4FE7">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Recepción: 00-00-00    Revisión: 00-00-00 Aceptación: 00-00-00. </w:t>
      </w:r>
    </w:p>
    <w:p w14:paraId="2A8941E0" w14:textId="4B802DD5" w:rsidR="0037438D" w:rsidRDefault="0037438D" w:rsidP="0037438D">
      <w:pPr>
        <w:jc w:val="both"/>
        <w:rPr>
          <w:rFonts w:ascii="Times New Roman" w:eastAsia="Times New Roman" w:hAnsi="Times New Roman" w:cs="Times New Roman"/>
        </w:rPr>
      </w:pPr>
    </w:p>
    <w:p w14:paraId="7FC3AD05" w14:textId="11E47F6C" w:rsidR="001F3130" w:rsidRDefault="009E4FE7">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La no adaptación del texto a esta plantilla, supondrá el rechazo del trabajo enviado. Introduzca el texto, recordando no alterar el formato preestablecido en esta plantilla; de modo que, no separe párrafos con ningún espacio (ya está todo automático). Recuerde que debe utilizarse lenguaje no sexista a lo largo de todo el documento.</w:t>
      </w:r>
      <w:r w:rsidR="002E2D92">
        <w:rPr>
          <w:rFonts w:ascii="Times New Roman" w:eastAsia="Times New Roman" w:hAnsi="Times New Roman" w:cs="Times New Roman"/>
          <w:color w:val="000000"/>
        </w:rPr>
        <w:t xml:space="preserve"> </w:t>
      </w:r>
      <w:r w:rsidR="002E2D92" w:rsidRPr="002E2D92">
        <w:rPr>
          <w:rFonts w:ascii="Times New Roman" w:eastAsia="Times New Roman" w:hAnsi="Times New Roman" w:cs="Times New Roman"/>
          <w:b/>
          <w:color w:val="000000"/>
        </w:rPr>
        <w:t>La extensión máxima de esta sección es cuatro páginas.</w:t>
      </w:r>
    </w:p>
    <w:p w14:paraId="6634799F" w14:textId="6A674A94" w:rsidR="009364E2" w:rsidRDefault="009364E2" w:rsidP="00736030">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364E2">
        <w:rPr>
          <w:rFonts w:ascii="Times New Roman" w:eastAsia="Times New Roman" w:hAnsi="Times New Roman" w:cs="Times New Roman"/>
          <w:color w:val="000000"/>
          <w:lang w:val="pt-PT"/>
        </w:rPr>
        <w:t>Texto texto texto texto texto texto 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 texto texto</w:t>
      </w:r>
      <w:r w:rsidR="00736030">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 texto texto texto texto 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 texto texto</w:t>
      </w:r>
      <w:r>
        <w:rPr>
          <w:rFonts w:ascii="Times New Roman" w:eastAsia="Times New Roman" w:hAnsi="Times New Roman" w:cs="Times New Roman"/>
          <w:color w:val="000000"/>
          <w:lang w:val="pt-PT"/>
        </w:rPr>
        <w:t>.</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 texto texto texto texto 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 texto texto</w:t>
      </w:r>
      <w:r w:rsidR="00736030">
        <w:rPr>
          <w:rFonts w:ascii="Times New Roman" w:eastAsia="Times New Roman" w:hAnsi="Times New Roman" w:cs="Times New Roman"/>
          <w:color w:val="000000"/>
          <w:lang w:val="pt-PT"/>
        </w:rPr>
        <w:t>.</w:t>
      </w:r>
    </w:p>
    <w:p w14:paraId="79C3755B" w14:textId="478B558D" w:rsidR="009364E2" w:rsidRDefault="009364E2" w:rsidP="009364E2">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364E2">
        <w:rPr>
          <w:rFonts w:ascii="Times New Roman" w:eastAsia="Times New Roman" w:hAnsi="Times New Roman" w:cs="Times New Roman"/>
          <w:color w:val="000000"/>
          <w:lang w:val="pt-PT"/>
        </w:rPr>
        <w:t>Texto texto texto texto texto texto 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 texto texto</w:t>
      </w:r>
      <w:r>
        <w:rPr>
          <w:rFonts w:ascii="Times New Roman" w:eastAsia="Times New Roman" w:hAnsi="Times New Roman" w:cs="Times New Roman"/>
          <w:color w:val="000000"/>
          <w:lang w:val="pt-PT"/>
        </w:rPr>
        <w:t>.</w:t>
      </w:r>
      <w:r w:rsidR="00736030" w:rsidRP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 texto texto texto texto 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 texto texto</w:t>
      </w:r>
      <w:r w:rsidR="00736030">
        <w:rPr>
          <w:rFonts w:ascii="Times New Roman" w:eastAsia="Times New Roman" w:hAnsi="Times New Roman" w:cs="Times New Roman"/>
          <w:color w:val="000000"/>
          <w:lang w:val="pt-PT"/>
        </w:rPr>
        <w:t>.</w:t>
      </w:r>
    </w:p>
    <w:p w14:paraId="08C58941" w14:textId="75FB6D0D" w:rsidR="009364E2" w:rsidRDefault="009364E2" w:rsidP="00736030">
      <w:pPr>
        <w:pBdr>
          <w:top w:val="nil"/>
          <w:left w:val="nil"/>
          <w:bottom w:val="nil"/>
          <w:right w:val="nil"/>
          <w:between w:val="nil"/>
        </w:pBdr>
        <w:spacing w:after="200" w:line="276" w:lineRule="auto"/>
        <w:jc w:val="both"/>
        <w:rPr>
          <w:rFonts w:ascii="Times New Roman" w:eastAsia="Times New Roman" w:hAnsi="Times New Roman" w:cs="Times New Roman"/>
          <w:color w:val="000000"/>
          <w:lang w:val="pt-PT"/>
        </w:rPr>
      </w:pPr>
      <w:r w:rsidRPr="009364E2">
        <w:rPr>
          <w:rFonts w:ascii="Times New Roman" w:eastAsia="Times New Roman" w:hAnsi="Times New Roman" w:cs="Times New Roman"/>
          <w:color w:val="000000"/>
          <w:lang w:val="pt-PT"/>
        </w:rPr>
        <w:t>Texto texto texto texto texto texto 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 texto texto</w:t>
      </w:r>
      <w:r>
        <w:rPr>
          <w:rFonts w:ascii="Times New Roman" w:eastAsia="Times New Roman" w:hAnsi="Times New Roman" w:cs="Times New Roman"/>
          <w:color w:val="000000"/>
          <w:lang w:val="pt-PT"/>
        </w:rPr>
        <w:t>.</w:t>
      </w:r>
      <w:r w:rsidR="00736030" w:rsidRP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 texto texto texto texto 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 texto texto</w:t>
      </w:r>
      <w:r w:rsidR="00736030">
        <w:rPr>
          <w:rFonts w:ascii="Times New Roman" w:eastAsia="Times New Roman" w:hAnsi="Times New Roman" w:cs="Times New Roman"/>
          <w:color w:val="000000"/>
          <w:lang w:val="pt-PT"/>
        </w:rPr>
        <w:t>.</w:t>
      </w:r>
    </w:p>
    <w:p w14:paraId="33F05AB6" w14:textId="3C0FD8FC" w:rsidR="009364E2" w:rsidRDefault="009364E2" w:rsidP="009364E2">
      <w:pPr>
        <w:pBdr>
          <w:top w:val="nil"/>
          <w:left w:val="nil"/>
          <w:bottom w:val="nil"/>
          <w:right w:val="nil"/>
          <w:between w:val="nil"/>
        </w:pBdr>
        <w:spacing w:after="200" w:line="276" w:lineRule="auto"/>
        <w:ind w:firstLine="709"/>
        <w:jc w:val="both"/>
        <w:rPr>
          <w:rFonts w:ascii="Times New Roman" w:eastAsia="Times New Roman" w:hAnsi="Times New Roman" w:cs="Times New Roman"/>
          <w:color w:val="000000"/>
          <w:lang w:val="pt-PT"/>
        </w:rPr>
      </w:pPr>
      <w:r w:rsidRPr="009364E2">
        <w:rPr>
          <w:rFonts w:ascii="Times New Roman" w:eastAsia="Times New Roman" w:hAnsi="Times New Roman" w:cs="Times New Roman"/>
          <w:color w:val="000000"/>
          <w:lang w:val="pt-PT"/>
        </w:rPr>
        <w:t>Texto texto texto texto texto texto 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w:t>
      </w:r>
      <w:r>
        <w:rPr>
          <w:rFonts w:ascii="Times New Roman" w:eastAsia="Times New Roman" w:hAnsi="Times New Roman" w:cs="Times New Roman"/>
          <w:color w:val="000000"/>
          <w:lang w:val="pt-PT"/>
        </w:rPr>
        <w:t xml:space="preserve"> </w:t>
      </w:r>
      <w:r w:rsidRPr="009364E2">
        <w:rPr>
          <w:rFonts w:ascii="Times New Roman" w:eastAsia="Times New Roman" w:hAnsi="Times New Roman" w:cs="Times New Roman"/>
          <w:color w:val="000000"/>
          <w:lang w:val="pt-PT"/>
        </w:rPr>
        <w:t>texto texto texto texto</w:t>
      </w:r>
      <w:r>
        <w:rPr>
          <w:rFonts w:ascii="Times New Roman" w:eastAsia="Times New Roman" w:hAnsi="Times New Roman" w:cs="Times New Roman"/>
          <w:color w:val="000000"/>
          <w:lang w:val="pt-PT"/>
        </w:rPr>
        <w:t>.</w:t>
      </w:r>
      <w:r w:rsidR="00736030" w:rsidRP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 texto texto texto texto 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w:t>
      </w:r>
      <w:r w:rsidR="00736030">
        <w:rPr>
          <w:rFonts w:ascii="Times New Roman" w:eastAsia="Times New Roman" w:hAnsi="Times New Roman" w:cs="Times New Roman"/>
          <w:color w:val="000000"/>
          <w:lang w:val="pt-PT"/>
        </w:rPr>
        <w:t xml:space="preserve"> </w:t>
      </w:r>
      <w:r w:rsidR="00736030" w:rsidRPr="009364E2">
        <w:rPr>
          <w:rFonts w:ascii="Times New Roman" w:eastAsia="Times New Roman" w:hAnsi="Times New Roman" w:cs="Times New Roman"/>
          <w:color w:val="000000"/>
          <w:lang w:val="pt-PT"/>
        </w:rPr>
        <w:t>texto texto texto texto</w:t>
      </w:r>
      <w:r w:rsidR="00736030">
        <w:rPr>
          <w:rFonts w:ascii="Times New Roman" w:eastAsia="Times New Roman" w:hAnsi="Times New Roman" w:cs="Times New Roman"/>
          <w:color w:val="000000"/>
          <w:lang w:val="pt-PT"/>
        </w:rPr>
        <w:t>.</w:t>
      </w:r>
    </w:p>
    <w:p w14:paraId="0A461C52" w14:textId="55DEE152" w:rsidR="001F3130" w:rsidRPr="009364E2" w:rsidRDefault="001F3130" w:rsidP="00441B53">
      <w:pPr>
        <w:spacing w:after="0" w:line="240" w:lineRule="auto"/>
        <w:jc w:val="both"/>
        <w:rPr>
          <w:rFonts w:ascii="Times New Roman" w:eastAsia="Times New Roman" w:hAnsi="Times New Roman" w:cs="Times New Roman"/>
          <w:lang w:val="pt-PT"/>
        </w:rPr>
      </w:pPr>
    </w:p>
    <w:p w14:paraId="3EB93EFF" w14:textId="5123D07A" w:rsidR="001F3130" w:rsidRPr="00441B53" w:rsidRDefault="009E4FE7" w:rsidP="00381E23">
      <w:pPr>
        <w:spacing w:after="200" w:line="240" w:lineRule="auto"/>
        <w:jc w:val="both"/>
        <w:rPr>
          <w:rFonts w:ascii="Times New Roman" w:eastAsia="Times New Roman" w:hAnsi="Times New Roman" w:cs="Times New Roman"/>
          <w:b/>
          <w:lang w:val="en-US"/>
        </w:rPr>
      </w:pPr>
      <w:commentRangeStart w:id="5"/>
      <w:commentRangeStart w:id="6"/>
      <w:proofErr w:type="spellStart"/>
      <w:r w:rsidRPr="00901F94">
        <w:rPr>
          <w:rFonts w:ascii="Times New Roman" w:eastAsia="Times New Roman" w:hAnsi="Times New Roman" w:cs="Times New Roman"/>
          <w:b/>
          <w:lang w:val="en-US"/>
        </w:rPr>
        <w:lastRenderedPageBreak/>
        <w:t>Re</w:t>
      </w:r>
      <w:commentRangeEnd w:id="5"/>
      <w:r w:rsidR="00B235C7">
        <w:rPr>
          <w:rStyle w:val="Refdecomentario"/>
          <w:rFonts w:ascii="Times New Roman" w:eastAsia="Times New Roman" w:hAnsi="Times New Roman" w:cs="Times New Roman"/>
        </w:rPr>
        <w:commentReference w:id="5"/>
      </w:r>
      <w:r w:rsidRPr="00901F94">
        <w:rPr>
          <w:rFonts w:ascii="Times New Roman" w:eastAsia="Times New Roman" w:hAnsi="Times New Roman" w:cs="Times New Roman"/>
          <w:b/>
          <w:lang w:val="en-US"/>
        </w:rPr>
        <w:t>ferencias</w:t>
      </w:r>
      <w:commentRangeEnd w:id="6"/>
      <w:proofErr w:type="spellEnd"/>
      <w:r w:rsidR="00901F94">
        <w:rPr>
          <w:rStyle w:val="Refdecomentario"/>
          <w:rFonts w:ascii="Times New Roman" w:eastAsia="Times New Roman" w:hAnsi="Times New Roman" w:cs="Times New Roman"/>
        </w:rPr>
        <w:commentReference w:id="6"/>
      </w:r>
    </w:p>
    <w:p w14:paraId="3D24E3D3" w14:textId="37AF861F" w:rsidR="001F3130" w:rsidRPr="00ED5A9C" w:rsidRDefault="009E4FE7" w:rsidP="00441B53">
      <w:pPr>
        <w:spacing w:after="200" w:line="276" w:lineRule="auto"/>
        <w:ind w:left="720" w:hanging="720"/>
        <w:jc w:val="both"/>
        <w:rPr>
          <w:rFonts w:ascii="Times New Roman" w:eastAsia="Times New Roman" w:hAnsi="Times New Roman" w:cs="Times New Roman"/>
          <w:highlight w:val="white"/>
          <w:lang w:val="en-US"/>
        </w:rPr>
      </w:pPr>
      <w:r w:rsidRPr="00441B53">
        <w:rPr>
          <w:rFonts w:ascii="Times New Roman" w:eastAsia="Times New Roman" w:hAnsi="Times New Roman" w:cs="Times New Roman"/>
          <w:highlight w:val="white"/>
          <w:lang w:val="de-DE"/>
        </w:rPr>
        <w:t xml:space="preserve">Bedoin, N., Brisseau, L., Molinier, P., Roch, D. y Tillmann, B. (2016). </w:t>
      </w:r>
      <w:r w:rsidRPr="00441B53">
        <w:rPr>
          <w:rFonts w:ascii="Times New Roman" w:eastAsia="Times New Roman" w:hAnsi="Times New Roman" w:cs="Times New Roman"/>
          <w:highlight w:val="white"/>
          <w:lang w:val="en-US"/>
        </w:rPr>
        <w:t xml:space="preserve">Temporally regular musical primes facilitate subsequent syntax processing in children with Specific Language Impairment. </w:t>
      </w:r>
      <w:r w:rsidRPr="00441B53">
        <w:rPr>
          <w:rFonts w:ascii="Times New Roman" w:eastAsia="Times New Roman" w:hAnsi="Times New Roman" w:cs="Times New Roman"/>
          <w:i/>
          <w:highlight w:val="white"/>
          <w:lang w:val="en-US"/>
        </w:rPr>
        <w:t>Frontiers in Neuroscience</w:t>
      </w:r>
      <w:r w:rsidRPr="00441B53">
        <w:rPr>
          <w:rFonts w:ascii="Times New Roman" w:eastAsia="Times New Roman" w:hAnsi="Times New Roman" w:cs="Times New Roman"/>
          <w:highlight w:val="white"/>
          <w:lang w:val="en-US"/>
        </w:rPr>
        <w:t xml:space="preserve">, </w:t>
      </w:r>
      <w:r w:rsidRPr="00441B53">
        <w:rPr>
          <w:rFonts w:ascii="Times New Roman" w:eastAsia="Times New Roman" w:hAnsi="Times New Roman" w:cs="Times New Roman"/>
          <w:i/>
          <w:highlight w:val="white"/>
          <w:lang w:val="en-US"/>
        </w:rPr>
        <w:t>10</w:t>
      </w:r>
      <w:r w:rsidRPr="00441B53">
        <w:rPr>
          <w:rFonts w:ascii="Times New Roman" w:eastAsia="Times New Roman" w:hAnsi="Times New Roman" w:cs="Times New Roman"/>
          <w:highlight w:val="white"/>
          <w:lang w:val="en-US"/>
        </w:rPr>
        <w:t xml:space="preserve">, 245. </w:t>
      </w:r>
      <w:hyperlink r:id="rId12" w:history="1">
        <w:r w:rsidR="00B235C7" w:rsidRPr="00ED5A9C">
          <w:rPr>
            <w:rStyle w:val="Hipervnculo"/>
            <w:rFonts w:ascii="Times New Roman" w:eastAsia="Times New Roman" w:hAnsi="Times New Roman" w:cs="Times New Roman"/>
            <w:highlight w:val="white"/>
            <w:lang w:val="en-US"/>
          </w:rPr>
          <w:t>https://doi.org/10-prg/10.3389/fnins.2016.00245</w:t>
        </w:r>
      </w:hyperlink>
    </w:p>
    <w:p w14:paraId="4B44FCAE" w14:textId="01E9AAE9" w:rsidR="001F3130" w:rsidRPr="00441B53" w:rsidRDefault="009E4FE7" w:rsidP="00441B53">
      <w:pPr>
        <w:spacing w:after="200" w:line="276" w:lineRule="auto"/>
        <w:ind w:left="720" w:hanging="720"/>
        <w:jc w:val="both"/>
        <w:rPr>
          <w:rFonts w:ascii="Times New Roman" w:eastAsia="Times New Roman" w:hAnsi="Times New Roman" w:cs="Times New Roman"/>
        </w:rPr>
      </w:pPr>
      <w:proofErr w:type="spellStart"/>
      <w:r w:rsidRPr="00ED5A9C">
        <w:rPr>
          <w:rFonts w:ascii="Times New Roman" w:eastAsia="Times New Roman" w:hAnsi="Times New Roman" w:cs="Times New Roman"/>
          <w:highlight w:val="white"/>
          <w:lang w:val="en-US"/>
        </w:rPr>
        <w:t>Bidal-Loton</w:t>
      </w:r>
      <w:proofErr w:type="spellEnd"/>
      <w:r w:rsidRPr="00ED5A9C">
        <w:rPr>
          <w:rFonts w:ascii="Times New Roman" w:eastAsia="Times New Roman" w:hAnsi="Times New Roman" w:cs="Times New Roman"/>
          <w:highlight w:val="white"/>
          <w:lang w:val="en-US"/>
        </w:rPr>
        <w:t xml:space="preserve">, M. y </w:t>
      </w:r>
      <w:proofErr w:type="spellStart"/>
      <w:r w:rsidRPr="00ED5A9C">
        <w:rPr>
          <w:rFonts w:ascii="Times New Roman" w:eastAsia="Times New Roman" w:hAnsi="Times New Roman" w:cs="Times New Roman"/>
          <w:highlight w:val="white"/>
          <w:lang w:val="en-US"/>
        </w:rPr>
        <w:t>Leveau</w:t>
      </w:r>
      <w:proofErr w:type="spellEnd"/>
      <w:r w:rsidRPr="00ED5A9C">
        <w:rPr>
          <w:rFonts w:ascii="Times New Roman" w:eastAsia="Times New Roman" w:hAnsi="Times New Roman" w:cs="Times New Roman"/>
          <w:highlight w:val="white"/>
          <w:lang w:val="en-US"/>
        </w:rPr>
        <w:t xml:space="preserve">, N. (2019). </w:t>
      </w:r>
      <w:r w:rsidRPr="00441B53">
        <w:rPr>
          <w:rFonts w:ascii="Times New Roman" w:eastAsia="Times New Roman" w:hAnsi="Times New Roman" w:cs="Times New Roman"/>
          <w:highlight w:val="white"/>
        </w:rPr>
        <w:t xml:space="preserve">La </w:t>
      </w:r>
      <w:proofErr w:type="spellStart"/>
      <w:r w:rsidRPr="00441B53">
        <w:rPr>
          <w:rFonts w:ascii="Times New Roman" w:eastAsia="Times New Roman" w:hAnsi="Times New Roman" w:cs="Times New Roman"/>
          <w:highlight w:val="white"/>
        </w:rPr>
        <w:t>petite</w:t>
      </w:r>
      <w:proofErr w:type="spellEnd"/>
      <w:r w:rsidRPr="00441B53">
        <w:rPr>
          <w:rFonts w:ascii="Times New Roman" w:eastAsia="Times New Roman" w:hAnsi="Times New Roman" w:cs="Times New Roman"/>
          <w:highlight w:val="white"/>
        </w:rPr>
        <w:t xml:space="preserve"> </w:t>
      </w:r>
      <w:proofErr w:type="spellStart"/>
      <w:r w:rsidRPr="00441B53">
        <w:rPr>
          <w:rFonts w:ascii="Times New Roman" w:eastAsia="Times New Roman" w:hAnsi="Times New Roman" w:cs="Times New Roman"/>
          <w:highlight w:val="white"/>
        </w:rPr>
        <w:t>chanson</w:t>
      </w:r>
      <w:proofErr w:type="spellEnd"/>
      <w:r w:rsidRPr="00441B53">
        <w:rPr>
          <w:rFonts w:ascii="Times New Roman" w:eastAsia="Times New Roman" w:hAnsi="Times New Roman" w:cs="Times New Roman"/>
          <w:highlight w:val="white"/>
        </w:rPr>
        <w:t xml:space="preserve"> des </w:t>
      </w:r>
      <w:proofErr w:type="spellStart"/>
      <w:r w:rsidRPr="00441B53">
        <w:rPr>
          <w:rFonts w:ascii="Times New Roman" w:eastAsia="Times New Roman" w:hAnsi="Times New Roman" w:cs="Times New Roman"/>
          <w:highlight w:val="white"/>
        </w:rPr>
        <w:t>émotions</w:t>
      </w:r>
      <w:proofErr w:type="spellEnd"/>
      <w:r w:rsidRPr="00441B53">
        <w:rPr>
          <w:rFonts w:ascii="Times New Roman" w:eastAsia="Times New Roman" w:hAnsi="Times New Roman" w:cs="Times New Roman"/>
          <w:highlight w:val="white"/>
        </w:rPr>
        <w:t xml:space="preserve"> et de la </w:t>
      </w:r>
      <w:proofErr w:type="spellStart"/>
      <w:r w:rsidRPr="00441B53">
        <w:rPr>
          <w:rFonts w:ascii="Times New Roman" w:eastAsia="Times New Roman" w:hAnsi="Times New Roman" w:cs="Times New Roman"/>
          <w:highlight w:val="white"/>
        </w:rPr>
        <w:t>motivation</w:t>
      </w:r>
      <w:proofErr w:type="spellEnd"/>
      <w:r w:rsidR="00901F94" w:rsidRPr="00441B53">
        <w:rPr>
          <w:rFonts w:ascii="Times New Roman" w:eastAsia="Times New Roman" w:hAnsi="Times New Roman" w:cs="Times New Roman"/>
          <w:highlight w:val="white"/>
        </w:rPr>
        <w:t>. E</w:t>
      </w:r>
      <w:r w:rsidRPr="00441B53">
        <w:rPr>
          <w:rFonts w:ascii="Times New Roman" w:eastAsia="Times New Roman" w:hAnsi="Times New Roman" w:cs="Times New Roman"/>
          <w:highlight w:val="white"/>
        </w:rPr>
        <w:t xml:space="preserve">n </w:t>
      </w:r>
      <w:r w:rsidRPr="00441B53">
        <w:rPr>
          <w:rFonts w:ascii="Times New Roman" w:eastAsia="Times New Roman" w:hAnsi="Times New Roman" w:cs="Times New Roman"/>
        </w:rPr>
        <w:t xml:space="preserve">Rodríguez-Quiles, J.A. (Ed.). </w:t>
      </w:r>
      <w:proofErr w:type="spellStart"/>
      <w:r w:rsidRPr="00441B53">
        <w:rPr>
          <w:rFonts w:ascii="Times New Roman" w:eastAsia="Times New Roman" w:hAnsi="Times New Roman" w:cs="Times New Roman"/>
          <w:i/>
        </w:rPr>
        <w:t>Bienfaits</w:t>
      </w:r>
      <w:proofErr w:type="spellEnd"/>
      <w:r w:rsidRPr="00441B53">
        <w:rPr>
          <w:rFonts w:ascii="Times New Roman" w:eastAsia="Times New Roman" w:hAnsi="Times New Roman" w:cs="Times New Roman"/>
          <w:i/>
        </w:rPr>
        <w:t xml:space="preserve"> de la musique à </w:t>
      </w:r>
      <w:proofErr w:type="spellStart"/>
      <w:r w:rsidRPr="00441B53">
        <w:rPr>
          <w:rFonts w:ascii="Times New Roman" w:eastAsia="Times New Roman" w:hAnsi="Times New Roman" w:cs="Times New Roman"/>
          <w:i/>
        </w:rPr>
        <w:t>l'école</w:t>
      </w:r>
      <w:proofErr w:type="spellEnd"/>
      <w:r w:rsidRPr="00441B53">
        <w:rPr>
          <w:rFonts w:ascii="Times New Roman" w:eastAsia="Times New Roman" w:hAnsi="Times New Roman" w:cs="Times New Roman"/>
          <w:i/>
        </w:rPr>
        <w:t xml:space="preserve">. Une </w:t>
      </w:r>
      <w:proofErr w:type="spellStart"/>
      <w:r w:rsidRPr="00441B53">
        <w:rPr>
          <w:rFonts w:ascii="Times New Roman" w:eastAsia="Times New Roman" w:hAnsi="Times New Roman" w:cs="Times New Roman"/>
          <w:i/>
        </w:rPr>
        <w:t>expérience</w:t>
      </w:r>
      <w:proofErr w:type="spellEnd"/>
      <w:r w:rsidRPr="00441B53">
        <w:rPr>
          <w:rFonts w:ascii="Times New Roman" w:eastAsia="Times New Roman" w:hAnsi="Times New Roman" w:cs="Times New Roman"/>
          <w:i/>
        </w:rPr>
        <w:t xml:space="preserve"> </w:t>
      </w:r>
      <w:proofErr w:type="spellStart"/>
      <w:r w:rsidRPr="00441B53">
        <w:rPr>
          <w:rFonts w:ascii="Times New Roman" w:eastAsia="Times New Roman" w:hAnsi="Times New Roman" w:cs="Times New Roman"/>
          <w:i/>
        </w:rPr>
        <w:t>européenne</w:t>
      </w:r>
      <w:proofErr w:type="spellEnd"/>
      <w:r w:rsidRPr="00441B53">
        <w:rPr>
          <w:rFonts w:ascii="Times New Roman" w:eastAsia="Times New Roman" w:hAnsi="Times New Roman" w:cs="Times New Roman"/>
        </w:rPr>
        <w:t xml:space="preserve"> (pp.53-68). UP.</w:t>
      </w:r>
    </w:p>
    <w:p w14:paraId="309E86B0" w14:textId="77777777" w:rsidR="001F3130" w:rsidRPr="00441B53" w:rsidRDefault="009E4FE7" w:rsidP="00441B53">
      <w:pPr>
        <w:spacing w:after="200" w:line="276" w:lineRule="auto"/>
        <w:ind w:left="720" w:hanging="720"/>
        <w:jc w:val="both"/>
        <w:rPr>
          <w:rFonts w:ascii="Times New Roman" w:eastAsia="Times New Roman" w:hAnsi="Times New Roman" w:cs="Times New Roman"/>
          <w:highlight w:val="white"/>
        </w:rPr>
      </w:pPr>
      <w:r w:rsidRPr="00441B53">
        <w:rPr>
          <w:rFonts w:ascii="Times New Roman" w:eastAsia="Times New Roman" w:hAnsi="Times New Roman" w:cs="Times New Roman"/>
        </w:rPr>
        <w:t xml:space="preserve">Butler, J. (2017). </w:t>
      </w:r>
      <w:r w:rsidRPr="00441B53">
        <w:rPr>
          <w:rFonts w:ascii="Times New Roman" w:eastAsia="Times New Roman" w:hAnsi="Times New Roman" w:cs="Times New Roman"/>
          <w:i/>
        </w:rPr>
        <w:t>Cuerpos aliados y lucha política. Hacia una teoría performativa de la asamblea</w:t>
      </w:r>
      <w:r w:rsidRPr="00441B53">
        <w:rPr>
          <w:rFonts w:ascii="Times New Roman" w:eastAsia="Times New Roman" w:hAnsi="Times New Roman" w:cs="Times New Roman"/>
        </w:rPr>
        <w:t>. Paidós.</w:t>
      </w:r>
    </w:p>
    <w:p w14:paraId="080FE8D7" w14:textId="10DE3EDE" w:rsidR="2F076CC2" w:rsidRPr="00441B53" w:rsidRDefault="2F076CC2" w:rsidP="00441B53">
      <w:pPr>
        <w:spacing w:after="200" w:line="276" w:lineRule="auto"/>
        <w:ind w:left="720" w:hanging="720"/>
        <w:jc w:val="both"/>
        <w:rPr>
          <w:rFonts w:ascii="Times New Roman" w:eastAsia="Times New Roman" w:hAnsi="Times New Roman" w:cs="Times New Roman"/>
          <w:color w:val="0563C1"/>
          <w:u w:val="single"/>
        </w:rPr>
      </w:pPr>
      <w:proofErr w:type="spellStart"/>
      <w:r w:rsidRPr="00441B53">
        <w:rPr>
          <w:rFonts w:ascii="Times New Roman" w:eastAsia="Times New Roman" w:hAnsi="Times New Roman" w:cs="Times New Roman"/>
          <w:color w:val="000000" w:themeColor="text1"/>
        </w:rPr>
        <w:t>Musumeci</w:t>
      </w:r>
      <w:proofErr w:type="spellEnd"/>
      <w:r w:rsidRPr="00441B53">
        <w:rPr>
          <w:rFonts w:ascii="Times New Roman" w:eastAsia="Times New Roman" w:hAnsi="Times New Roman" w:cs="Times New Roman"/>
          <w:color w:val="000000" w:themeColor="text1"/>
        </w:rPr>
        <w:t xml:space="preserve">, O. (2005). </w:t>
      </w:r>
      <w:proofErr w:type="spellStart"/>
      <w:r w:rsidRPr="00441B53">
        <w:rPr>
          <w:rFonts w:ascii="Times New Roman" w:eastAsia="Times New Roman" w:hAnsi="Times New Roman" w:cs="Times New Roman"/>
          <w:color w:val="000000" w:themeColor="text1"/>
        </w:rPr>
        <w:t>Audioperceptiva</w:t>
      </w:r>
      <w:proofErr w:type="spellEnd"/>
      <w:r w:rsidRPr="00441B53">
        <w:rPr>
          <w:rFonts w:ascii="Times New Roman" w:eastAsia="Times New Roman" w:hAnsi="Times New Roman" w:cs="Times New Roman"/>
          <w:color w:val="000000" w:themeColor="text1"/>
        </w:rPr>
        <w:t xml:space="preserve"> humanamente compatible. </w:t>
      </w:r>
      <w:r w:rsidRPr="00441B53">
        <w:rPr>
          <w:rFonts w:ascii="Times New Roman" w:eastAsia="Times New Roman" w:hAnsi="Times New Roman" w:cs="Times New Roman"/>
          <w:i/>
          <w:iCs/>
          <w:color w:val="000000" w:themeColor="text1"/>
        </w:rPr>
        <w:t>Eufonía</w:t>
      </w:r>
      <w:r w:rsidRPr="00441B53">
        <w:rPr>
          <w:rFonts w:ascii="Times New Roman" w:eastAsia="Times New Roman" w:hAnsi="Times New Roman" w:cs="Times New Roman"/>
          <w:color w:val="000000" w:themeColor="text1"/>
        </w:rPr>
        <w:t xml:space="preserve">, </w:t>
      </w:r>
      <w:r w:rsidRPr="00441B53">
        <w:rPr>
          <w:rFonts w:ascii="Times New Roman" w:eastAsia="Times New Roman" w:hAnsi="Times New Roman" w:cs="Times New Roman"/>
          <w:i/>
          <w:iCs/>
          <w:color w:val="000000" w:themeColor="text1"/>
        </w:rPr>
        <w:t>34</w:t>
      </w:r>
      <w:r w:rsidRPr="00441B53">
        <w:rPr>
          <w:rFonts w:ascii="Times New Roman" w:eastAsia="Times New Roman" w:hAnsi="Times New Roman" w:cs="Times New Roman"/>
          <w:color w:val="000000" w:themeColor="text1"/>
        </w:rPr>
        <w:t xml:space="preserve">, 44-59. Recuperado de: </w:t>
      </w:r>
      <w:hyperlink r:id="rId13">
        <w:r w:rsidRPr="00441B53">
          <w:rPr>
            <w:rFonts w:ascii="Times New Roman" w:eastAsia="Times New Roman" w:hAnsi="Times New Roman" w:cs="Times New Roman"/>
            <w:color w:val="0563C1"/>
            <w:u w:val="single"/>
          </w:rPr>
          <w:t>https://dialnet.unirioja.es/ejemplar/108728</w:t>
        </w:r>
      </w:hyperlink>
    </w:p>
    <w:sectPr w:rsidR="2F076CC2" w:rsidRPr="00441B53" w:rsidSect="009364E2">
      <w:headerReference w:type="even" r:id="rId14"/>
      <w:headerReference w:type="default" r:id="rId15"/>
      <w:pgSz w:w="11906" w:h="16838"/>
      <w:pgMar w:top="1417" w:right="1701" w:bottom="1417" w:left="1701" w:header="708" w:footer="70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visor" w:date="2022-01-03T11:53:00Z" w:initials="rev">
    <w:p w14:paraId="5529A97C" w14:textId="449EE8B2" w:rsidR="00632B6C" w:rsidRPr="00ED5A9C" w:rsidRDefault="00632B6C" w:rsidP="00632B6C">
      <w:r>
        <w:rPr>
          <w:rStyle w:val="Refdecomentario"/>
        </w:rPr>
        <w:annotationRef/>
      </w:r>
      <w:r w:rsidRPr="00ED5A9C">
        <w:t xml:space="preserve">Fuente: Times New </w:t>
      </w:r>
      <w:proofErr w:type="spellStart"/>
      <w:r w:rsidRPr="00ED5A9C">
        <w:t>Roman</w:t>
      </w:r>
      <w:proofErr w:type="spellEnd"/>
      <w:r w:rsidRPr="00ED5A9C">
        <w:t>.</w:t>
      </w:r>
      <w:r>
        <w:annotationRef/>
      </w:r>
    </w:p>
    <w:p w14:paraId="3A57EF03" w14:textId="77777777" w:rsidR="00632B6C" w:rsidRDefault="00632B6C" w:rsidP="00632B6C">
      <w:r>
        <w:t>Cuerpo: 12 pt.</w:t>
      </w:r>
    </w:p>
    <w:p w14:paraId="5A790E52" w14:textId="77777777" w:rsidR="00632B6C" w:rsidRDefault="00632B6C" w:rsidP="00632B6C">
      <w:r>
        <w:t>Interlineado: sencillo.</w:t>
      </w:r>
    </w:p>
    <w:p w14:paraId="71273D86" w14:textId="77777777" w:rsidR="00632B6C" w:rsidRDefault="00632B6C" w:rsidP="00632B6C">
      <w:r>
        <w:t>Alineación: centrada.</w:t>
      </w:r>
    </w:p>
    <w:p w14:paraId="09702070" w14:textId="00D4483E" w:rsidR="00632B6C" w:rsidRDefault="00632B6C" w:rsidP="00632B6C">
      <w:r>
        <w:t>Estilo: Primera letra en mayúscula y el resto en minúscula (salvo nombres propios).</w:t>
      </w:r>
      <w:r w:rsidR="00B235C7">
        <w:t xml:space="preserve"> Negrita</w:t>
      </w:r>
    </w:p>
    <w:p w14:paraId="127F0585" w14:textId="2D992BC0" w:rsidR="00632B6C" w:rsidRDefault="00632B6C" w:rsidP="00632B6C">
      <w:pPr>
        <w:pStyle w:val="Textocomentario"/>
      </w:pPr>
      <w:r>
        <w:t>Estilo de fuente: negrita.</w:t>
      </w:r>
    </w:p>
  </w:comment>
  <w:comment w:id="3" w:author="revisor" w:date="2022-01-03T11:55:00Z" w:initials="rev">
    <w:p w14:paraId="66068D34" w14:textId="77777777" w:rsidR="005872F2" w:rsidRDefault="005872F2" w:rsidP="005872F2">
      <w:r>
        <w:rPr>
          <w:rStyle w:val="Refdecomentario"/>
        </w:rPr>
        <w:annotationRef/>
      </w:r>
      <w:r>
        <w:rPr>
          <w:rStyle w:val="Refdecomentario"/>
        </w:rPr>
        <w:annotationRef/>
      </w:r>
      <w:r>
        <w:t xml:space="preserve">Muy importante: no deben completarse los datos de autoría en la plantilla, puesto que se cumplimentarán una vez aprobado el documento para su publicación, durante el proceso de maquetación. Tampoco debe incluirse </w:t>
      </w:r>
      <w:proofErr w:type="spellStart"/>
      <w:r>
        <w:t>auto-referencias</w:t>
      </w:r>
      <w:proofErr w:type="spellEnd"/>
      <w:r>
        <w:t xml:space="preserve"> al autor: si aparecen </w:t>
      </w:r>
      <w:proofErr w:type="spellStart"/>
      <w:r>
        <w:t>auto-referencias</w:t>
      </w:r>
      <w:proofErr w:type="spellEnd"/>
      <w:r>
        <w:t xml:space="preserve">, deben aparecer como Autor1, Autor2… que deben ser trasladadas así a la sección Referencias; </w:t>
      </w:r>
    </w:p>
    <w:p w14:paraId="2463F8DB" w14:textId="77777777" w:rsidR="005872F2" w:rsidRDefault="005872F2" w:rsidP="005872F2"/>
    <w:p w14:paraId="2A4EB1CB" w14:textId="77777777" w:rsidR="005872F2" w:rsidRDefault="005872F2" w:rsidP="005872F2">
      <w:r>
        <w:t xml:space="preserve">Deben eliminarse las referencias a instituciones donde hayan podido realizarse los trabajos de campo o experiencias que incluyen las propuestas realizadas, apareciendo Institución1, Centro1… </w:t>
      </w:r>
    </w:p>
    <w:p w14:paraId="2807701F" w14:textId="77777777" w:rsidR="005872F2" w:rsidRDefault="005872F2" w:rsidP="005872F2"/>
    <w:p w14:paraId="406511A7" w14:textId="77777777" w:rsidR="005872F2" w:rsidRDefault="005872F2" w:rsidP="005872F2">
      <w:r>
        <w:t xml:space="preserve">En caso de no cumplir estos criterios de </w:t>
      </w:r>
      <w:proofErr w:type="spellStart"/>
      <w:r>
        <w:t>anonimización</w:t>
      </w:r>
      <w:proofErr w:type="spellEnd"/>
      <w:r>
        <w:t>, el documento podrá ser rechazado por el Equipo Editorial. El documento podrá rechazarse definitivamente si los autores envían el documento incorrectamente anonimizado en más de dos ocasiones.</w:t>
      </w:r>
    </w:p>
    <w:p w14:paraId="00631CF2" w14:textId="77777777" w:rsidR="005872F2" w:rsidRDefault="005872F2" w:rsidP="005872F2"/>
    <w:p w14:paraId="755A2B41" w14:textId="77777777" w:rsidR="005872F2" w:rsidRDefault="005872F2" w:rsidP="005872F2">
      <w:r>
        <w:t xml:space="preserve">Fuente: Times New </w:t>
      </w:r>
      <w:proofErr w:type="spellStart"/>
      <w:r>
        <w:t>Roman</w:t>
      </w:r>
      <w:proofErr w:type="spellEnd"/>
      <w:r>
        <w:t>.</w:t>
      </w:r>
      <w:r>
        <w:annotationRef/>
      </w:r>
    </w:p>
    <w:p w14:paraId="1F3A576D" w14:textId="77777777" w:rsidR="005872F2" w:rsidRDefault="005872F2" w:rsidP="005872F2">
      <w:r>
        <w:t>Cuerpo: 8 pt.</w:t>
      </w:r>
    </w:p>
    <w:p w14:paraId="1C38A75F" w14:textId="77777777" w:rsidR="005872F2" w:rsidRDefault="005872F2" w:rsidP="005872F2">
      <w:r>
        <w:t>Interlineado: sencillo.</w:t>
      </w:r>
    </w:p>
    <w:p w14:paraId="4479B8E2" w14:textId="77777777" w:rsidR="005872F2" w:rsidRDefault="005872F2" w:rsidP="005872F2">
      <w:r>
        <w:t>Alineación: derecha.</w:t>
      </w:r>
    </w:p>
  </w:comment>
  <w:comment w:id="2" w:author="revisor" w:date="2022-01-14T10:19:00Z" w:initials="rev">
    <w:p w14:paraId="59796793" w14:textId="02F8DF37" w:rsidR="005872F2" w:rsidRDefault="005872F2" w:rsidP="005872F2">
      <w:r>
        <w:rPr>
          <w:rStyle w:val="Refdecomentario"/>
        </w:rPr>
        <w:annotationRef/>
      </w:r>
      <w:r>
        <w:rPr>
          <w:rStyle w:val="Refdecomentario"/>
        </w:rPr>
        <w:annotationRef/>
      </w:r>
      <w:r>
        <w:rPr>
          <w:rStyle w:val="Refdecomentario"/>
        </w:rPr>
        <w:annotationRef/>
      </w:r>
      <w:r>
        <w:t xml:space="preserve">Muy importante: no deben completarse los datos de autoría en la plantilla, puesto que se cumplimentarán una vez aprobado el documento para su publicación, durante el proceso de maquetación. Tampoco debe incluirse </w:t>
      </w:r>
      <w:proofErr w:type="spellStart"/>
      <w:r>
        <w:t>auto-referencias</w:t>
      </w:r>
      <w:proofErr w:type="spellEnd"/>
      <w:r>
        <w:t xml:space="preserve"> al autor</w:t>
      </w:r>
      <w:r>
        <w:t xml:space="preserve"> de la recensión</w:t>
      </w:r>
      <w:r>
        <w:t xml:space="preserve">: si aparecen </w:t>
      </w:r>
      <w:r w:rsidR="006C1D32">
        <w:t>estas</w:t>
      </w:r>
      <w:r>
        <w:t xml:space="preserve">, deben </w:t>
      </w:r>
      <w:r w:rsidR="006C1D32">
        <w:t>hacerlo</w:t>
      </w:r>
      <w:r>
        <w:t xml:space="preserve"> como Autor1, Autor2… que deben ser trasladadas así a la sección Referencias</w:t>
      </w:r>
      <w:r w:rsidR="006C1D32">
        <w:t>.</w:t>
      </w:r>
    </w:p>
    <w:p w14:paraId="2E2D6317" w14:textId="77777777" w:rsidR="006C1D32" w:rsidRDefault="006C1D32" w:rsidP="005872F2"/>
    <w:p w14:paraId="218759A8" w14:textId="77777777" w:rsidR="005872F2" w:rsidRDefault="005872F2" w:rsidP="005872F2">
      <w:r>
        <w:t xml:space="preserve">En caso de no cumplir estos criterios de </w:t>
      </w:r>
      <w:proofErr w:type="spellStart"/>
      <w:r>
        <w:t>anonimización</w:t>
      </w:r>
      <w:proofErr w:type="spellEnd"/>
      <w:r>
        <w:t>, el documento podrá ser rechazado por el Equipo Editorial. El documento podrá rechazarse definitivamente si los autores envían el documento incorrectamente anonimizado en más de dos ocasiones.</w:t>
      </w:r>
    </w:p>
    <w:p w14:paraId="6087410B" w14:textId="77777777" w:rsidR="005872F2" w:rsidRDefault="005872F2" w:rsidP="005872F2"/>
    <w:p w14:paraId="3FD739FC" w14:textId="77777777" w:rsidR="005872F2" w:rsidRDefault="005872F2" w:rsidP="005872F2">
      <w:r>
        <w:t xml:space="preserve">Fuente: Times New </w:t>
      </w:r>
      <w:proofErr w:type="spellStart"/>
      <w:r>
        <w:t>Roman</w:t>
      </w:r>
      <w:proofErr w:type="spellEnd"/>
      <w:r>
        <w:t>.</w:t>
      </w:r>
      <w:r>
        <w:annotationRef/>
      </w:r>
    </w:p>
    <w:p w14:paraId="3ED83D1B" w14:textId="77777777" w:rsidR="005872F2" w:rsidRDefault="005872F2" w:rsidP="005872F2">
      <w:r>
        <w:t>Cuerpo: 8 pt.</w:t>
      </w:r>
    </w:p>
    <w:p w14:paraId="08AD165E" w14:textId="77777777" w:rsidR="005872F2" w:rsidRDefault="005872F2" w:rsidP="005872F2">
      <w:r>
        <w:t>Interlineado: sencillo.</w:t>
      </w:r>
    </w:p>
    <w:p w14:paraId="733FDAA7" w14:textId="77777777" w:rsidR="005872F2" w:rsidRDefault="005872F2" w:rsidP="005872F2">
      <w:r>
        <w:t>Alineación: derecha.</w:t>
      </w:r>
    </w:p>
    <w:p w14:paraId="1EB19940" w14:textId="1E50FE99" w:rsidR="005872F2" w:rsidRDefault="005872F2">
      <w:pPr>
        <w:pStyle w:val="Textocomentario"/>
      </w:pPr>
    </w:p>
  </w:comment>
  <w:comment w:id="4" w:author="revisor" w:date="2022-01-03T12:11:00Z" w:initials="rev">
    <w:p w14:paraId="70F9C924" w14:textId="52E375D7" w:rsidR="00320595" w:rsidRDefault="00320595">
      <w:pPr>
        <w:pStyle w:val="Textocomentario"/>
      </w:pPr>
      <w:r>
        <w:rPr>
          <w:rStyle w:val="Refdecomentario"/>
        </w:rPr>
        <w:annotationRef/>
      </w:r>
      <w:r>
        <w:t>No rellenar</w:t>
      </w:r>
    </w:p>
  </w:comment>
  <w:comment w:id="5" w:author="revisor" w:date="2022-01-03T12:44:00Z" w:initials="rev">
    <w:p w14:paraId="7862548E" w14:textId="77777777" w:rsidR="00B235C7" w:rsidRDefault="00B235C7" w:rsidP="00B235C7">
      <w:pPr>
        <w:pStyle w:val="Textocomentario"/>
        <w:rPr>
          <w:rFonts w:asciiTheme="minorHAnsi" w:hAnsiTheme="minorHAnsi" w:cstheme="minorHAnsi"/>
          <w:sz w:val="22"/>
          <w:szCs w:val="22"/>
        </w:rPr>
      </w:pPr>
      <w:r>
        <w:rPr>
          <w:rStyle w:val="Refdecomentario"/>
        </w:rPr>
        <w:annotationRef/>
      </w:r>
      <w:r>
        <w:rPr>
          <w:rFonts w:asciiTheme="minorHAnsi" w:hAnsiTheme="minorHAnsi" w:cstheme="minorHAnsi"/>
          <w:sz w:val="22"/>
          <w:szCs w:val="22"/>
        </w:rPr>
        <w:t xml:space="preserve">Fuente: Times New </w:t>
      </w:r>
      <w:proofErr w:type="spellStart"/>
      <w:r>
        <w:rPr>
          <w:rFonts w:asciiTheme="minorHAnsi" w:hAnsiTheme="minorHAnsi" w:cstheme="minorHAnsi"/>
          <w:sz w:val="22"/>
          <w:szCs w:val="22"/>
        </w:rPr>
        <w:t>Roman</w:t>
      </w:r>
      <w:proofErr w:type="spellEnd"/>
    </w:p>
    <w:p w14:paraId="6F52B4EF" w14:textId="30696784"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Cuerpo: 11 pt.</w:t>
      </w:r>
    </w:p>
    <w:p w14:paraId="56B4FF3B" w14:textId="38DDD385"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Estilo: negrita</w:t>
      </w:r>
    </w:p>
    <w:p w14:paraId="52F41DA6" w14:textId="77777777"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Espaciado: sencillo</w:t>
      </w:r>
    </w:p>
    <w:p w14:paraId="7A2247A3" w14:textId="77777777" w:rsidR="00B235C7" w:rsidRDefault="00B235C7" w:rsidP="00B235C7">
      <w:pPr>
        <w:pStyle w:val="Textocomentario"/>
        <w:rPr>
          <w:rFonts w:asciiTheme="minorHAnsi" w:hAnsiTheme="minorHAnsi" w:cstheme="minorHAnsi"/>
          <w:sz w:val="22"/>
          <w:szCs w:val="22"/>
        </w:rPr>
      </w:pPr>
      <w:r>
        <w:rPr>
          <w:rFonts w:asciiTheme="minorHAnsi" w:hAnsiTheme="minorHAnsi" w:cstheme="minorHAnsi"/>
          <w:sz w:val="22"/>
          <w:szCs w:val="22"/>
        </w:rPr>
        <w:t>Alineación: justificado</w:t>
      </w:r>
    </w:p>
    <w:p w14:paraId="0F89D270" w14:textId="10232C5B" w:rsidR="00B235C7" w:rsidRDefault="00B235C7" w:rsidP="00B235C7">
      <w:pPr>
        <w:pStyle w:val="Textocomentario"/>
      </w:pPr>
      <w:r>
        <w:rPr>
          <w:rFonts w:asciiTheme="minorHAnsi" w:hAnsiTheme="minorHAnsi" w:cstheme="minorHAnsi"/>
          <w:sz w:val="22"/>
          <w:szCs w:val="22"/>
        </w:rPr>
        <w:t>Sin sangrías</w:t>
      </w:r>
    </w:p>
  </w:comment>
  <w:comment w:id="6" w:author="revisor" w:date="2021-12-31T19:21:00Z" w:initials="rev">
    <w:p w14:paraId="7E80A8AC" w14:textId="209803BE" w:rsidR="00901F94" w:rsidRDefault="00901F94" w:rsidP="00901F94">
      <w:pPr>
        <w:jc w:val="both"/>
        <w:rPr>
          <w:rFonts w:ascii="Times New Roman" w:eastAsia="Times New Roman" w:hAnsi="Times New Roman" w:cs="Times New Roman"/>
        </w:rPr>
      </w:pPr>
      <w:r>
        <w:rPr>
          <w:rStyle w:val="Refdecomentario"/>
        </w:rPr>
        <w:annotationRef/>
      </w:r>
      <w:r>
        <w:rPr>
          <w:rFonts w:ascii="Times New Roman" w:eastAsia="Times New Roman" w:hAnsi="Times New Roman" w:cs="Times New Roman"/>
        </w:rPr>
        <w:t xml:space="preserve">Revise la normativa de la revista al respecto (APA, la última edición es APA7; puede consultarla online en:  </w:t>
      </w:r>
      <w:hyperlink r:id="rId1">
        <w:r>
          <w:rPr>
            <w:rFonts w:ascii="Times New Roman" w:eastAsia="Times New Roman" w:hAnsi="Times New Roman" w:cs="Times New Roman"/>
            <w:color w:val="0563C1"/>
            <w:u w:val="single"/>
          </w:rPr>
          <w:t>http://www.apastyle.org</w:t>
        </w:r>
      </w:hyperlink>
      <w:r>
        <w:rPr>
          <w:rFonts w:ascii="Times New Roman" w:eastAsia="Times New Roman" w:hAnsi="Times New Roman" w:cs="Times New Roman"/>
        </w:rPr>
        <w:t xml:space="preserve"> ), para asegurarse que está todo correcto. Introduzca el texto, no con ningún espacio, la plan</w:t>
      </w:r>
      <w:r w:rsidR="006C1D32">
        <w:rPr>
          <w:rFonts w:ascii="Times New Roman" w:eastAsia="Times New Roman" w:hAnsi="Times New Roman" w:cs="Times New Roman"/>
        </w:rPr>
        <w:t>t</w:t>
      </w:r>
      <w:r>
        <w:rPr>
          <w:rFonts w:ascii="Times New Roman" w:eastAsia="Times New Roman" w:hAnsi="Times New Roman" w:cs="Times New Roman"/>
        </w:rPr>
        <w:t>illa ya tiene un formato específico para esta sección.</w:t>
      </w:r>
    </w:p>
    <w:p w14:paraId="28D3C985" w14:textId="75816946" w:rsidR="00901F94" w:rsidRDefault="00901F94" w:rsidP="00901F94">
      <w:pPr>
        <w:jc w:val="both"/>
        <w:rPr>
          <w:rFonts w:ascii="Times New Roman" w:eastAsia="Times New Roman" w:hAnsi="Times New Roman" w:cs="Times New Roman"/>
        </w:rPr>
      </w:pPr>
      <w:r>
        <w:rPr>
          <w:rFonts w:ascii="Times New Roman" w:eastAsia="Times New Roman" w:hAnsi="Times New Roman" w:cs="Times New Roman"/>
        </w:rPr>
        <w:t>Cualquier documento de los autores</w:t>
      </w:r>
      <w:r w:rsidR="006C1D32">
        <w:rPr>
          <w:rFonts w:ascii="Times New Roman" w:eastAsia="Times New Roman" w:hAnsi="Times New Roman" w:cs="Times New Roman"/>
        </w:rPr>
        <w:t xml:space="preserve"> de recensión</w:t>
      </w:r>
      <w:r>
        <w:rPr>
          <w:rFonts w:ascii="Times New Roman" w:eastAsia="Times New Roman" w:hAnsi="Times New Roman" w:cs="Times New Roman"/>
        </w:rPr>
        <w:t xml:space="preserve"> debe aparecer como Autor1, Autor2… Tal como aparece indicado en las Normas de esta revista. Toda mención a los autores debe ser sustituida por los términos descritos. Se debe observar un orden alfabético en la citación de autores, tanto en esta sección como en la citación de referencias múltiples entre paréntesis dentro del texto principal. </w:t>
      </w:r>
    </w:p>
    <w:p w14:paraId="3014FA59" w14:textId="77777777" w:rsidR="00901F94" w:rsidRDefault="00901F94" w:rsidP="00901F94">
      <w:pPr>
        <w:jc w:val="both"/>
        <w:rPr>
          <w:rFonts w:ascii="Times New Roman" w:eastAsia="Times New Roman" w:hAnsi="Times New Roman" w:cs="Times New Roman"/>
        </w:rPr>
      </w:pPr>
      <w:r>
        <w:rPr>
          <w:rFonts w:ascii="Times New Roman" w:eastAsia="Times New Roman" w:hAnsi="Times New Roman" w:cs="Times New Roman"/>
        </w:rPr>
        <w:t>Respecto a las tabulaciones y a los formatos de las referencias, vea los siguientes ejemplos para realizar esta sección:</w:t>
      </w:r>
    </w:p>
    <w:p w14:paraId="423DA59D" w14:textId="52075625" w:rsidR="00901F94" w:rsidRDefault="00901F94">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F0585" w15:done="0"/>
  <w15:commentEx w15:paraId="4479B8E2" w15:done="0"/>
  <w15:commentEx w15:paraId="1EB19940" w15:done="0"/>
  <w15:commentEx w15:paraId="70F9C924" w15:done="0"/>
  <w15:commentEx w15:paraId="0F89D270" w15:done="0"/>
  <w15:commentEx w15:paraId="423DA5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DDBAD3" w16cex:dateUtc="2021-12-22T11:33:00Z"/>
  <w16cex:commentExtensible w16cex:durableId="256D8B1A" w16cex:dateUtc="2021-12-22T10:31:00Z"/>
  <w16cex:commentExtensible w16cex:durableId="256D8760" w16cex:dateUtc="2021-12-22T10:15:00Z"/>
  <w16cex:commentExtensible w16cex:durableId="256DD343" w16cex:dateUtc="2021-12-22T15:39:00Z"/>
  <w16cex:commentExtensible w16cex:durableId="256D89DE" w16cex:dateUtc="2021-12-22T10:26:00Z"/>
  <w16cex:commentExtensible w16cex:durableId="749A4EFB" w16cex:dateUtc="2021-12-22T11:35:00Z"/>
  <w16cex:commentExtensible w16cex:durableId="1CC3E594" w16cex:dateUtc="2021-12-22T11:40:00Z"/>
  <w16cex:commentExtensible w16cex:durableId="214EDF8A" w16cex:dateUtc="2021-12-22T11:37:00Z"/>
  <w16cex:commentExtensible w16cex:durableId="2D29E0A2" w16cex:dateUtc="2021-12-22T11:39:00Z"/>
  <w16cex:commentExtensible w16cex:durableId="256DCC85" w16cex:dateUtc="2021-12-22T15:10:00Z"/>
  <w16cex:commentExtensible w16cex:durableId="256DCD60" w16cex:dateUtc="2021-12-22T15:14:00Z"/>
  <w16cex:commentExtensible w16cex:durableId="256DCE4E" w16cex:dateUtc="2021-12-22T15:18:00Z"/>
  <w16cex:commentExtensible w16cex:durableId="256DCEEE" w16cex:dateUtc="2021-12-22T15:21:00Z"/>
  <w16cex:commentExtensible w16cex:durableId="256DCF03" w16cex:dateUtc="2021-12-22T15:21:00Z"/>
  <w16cex:commentExtensible w16cex:durableId="256DD0A6" w16cex:dateUtc="2021-12-22T15:28:00Z"/>
  <w16cex:commentExtensible w16cex:durableId="256DD0B5" w16cex:dateUtc="2021-12-22T15:28:00Z"/>
  <w16cex:commentExtensible w16cex:durableId="256DD0BC" w16cex:dateUtc="2021-12-22T15:28:00Z"/>
  <w16cex:commentExtensible w16cex:durableId="256DD0C3" w16cex:dateUtc="2021-12-22T15:28:00Z"/>
  <w16cex:commentExtensible w16cex:durableId="256DD0D5" w16cex:dateUtc="2021-12-22T15:29:00Z"/>
  <w16cex:commentExtensible w16cex:durableId="256DD926" w16cex:dateUtc="2021-12-22T16:04:00Z"/>
  <w16cex:commentExtensible w16cex:durableId="256DD771" w16cex:dateUtc="2021-12-22T15:57:00Z"/>
  <w16cex:commentExtensible w16cex:durableId="256DD214" w16cex:dateUtc="2021-12-22T15:34:00Z"/>
  <w16cex:commentExtensible w16cex:durableId="256DD285" w16cex:dateUtc="2021-12-22T15:36:00Z"/>
  <w16cex:commentExtensible w16cex:durableId="256DD37E" w16cex:dateUtc="2021-12-22T15:40:00Z"/>
  <w16cex:commentExtensible w16cex:durableId="256DD25D" w16cex:dateUtc="2021-12-22T15:35:00Z"/>
  <w16cex:commentExtensible w16cex:durableId="256DD324" w16cex:dateUtc="2021-12-22T15:39:00Z"/>
  <w16cex:commentExtensible w16cex:durableId="256DD3D5" w16cex:dateUtc="2021-12-22T15:41:00Z"/>
  <w16cex:commentExtensible w16cex:durableId="256DD6EB" w16cex:dateUtc="2021-12-22T15:55:00Z"/>
  <w16cex:commentExtensible w16cex:durableId="256DD0E1" w16cex:dateUtc="2021-12-22T15:29:00Z"/>
  <w16cex:commentExtensible w16cex:durableId="256DD0FA" w16cex:dateUtc="2021-12-22T15:29:00Z"/>
  <w16cex:commentExtensible w16cex:durableId="256DD80C" w16cex:dateUtc="2021-12-22T15:59:00Z"/>
  <w16cex:commentExtensible w16cex:durableId="256DD121" w16cex:dateUtc="2021-12-22T15:30:00Z"/>
  <w16cex:commentExtensible w16cex:durableId="256DD876" w16cex:dateUtc="2021-12-22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F0585" w16cid:durableId="257D6250"/>
  <w16cid:commentId w16cid:paraId="4479B8E2" w16cid:durableId="258BCC16"/>
  <w16cid:commentId w16cid:paraId="1EB19940" w16cid:durableId="258BCCA1"/>
  <w16cid:commentId w16cid:paraId="70F9C924" w16cid:durableId="257D667F"/>
  <w16cid:commentId w16cid:paraId="0F89D270" w16cid:durableId="257D6E40"/>
  <w16cid:commentId w16cid:paraId="423DA59D" w16cid:durableId="2579D6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20CD" w14:textId="77777777" w:rsidR="001468EB" w:rsidRDefault="001468EB">
      <w:pPr>
        <w:spacing w:after="0" w:line="240" w:lineRule="auto"/>
      </w:pPr>
      <w:r>
        <w:separator/>
      </w:r>
    </w:p>
  </w:endnote>
  <w:endnote w:type="continuationSeparator" w:id="0">
    <w:p w14:paraId="7F6F7B86" w14:textId="77777777" w:rsidR="001468EB" w:rsidRDefault="0014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efin Slab">
    <w:altName w:val="Malgun Gothic Semilight"/>
    <w:panose1 w:val="00000000000000000000"/>
    <w:charset w:val="00"/>
    <w:family w:val="auto"/>
    <w:pitch w:val="variable"/>
    <w:sig w:usb0="A0000007" w:usb1="08000000" w:usb2="14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1C4F" w14:textId="77777777" w:rsidR="001468EB" w:rsidRDefault="001468EB">
      <w:pPr>
        <w:spacing w:after="0" w:line="240" w:lineRule="auto"/>
      </w:pPr>
      <w:r>
        <w:separator/>
      </w:r>
    </w:p>
  </w:footnote>
  <w:footnote w:type="continuationSeparator" w:id="0">
    <w:p w14:paraId="60577D73" w14:textId="77777777" w:rsidR="001468EB" w:rsidRDefault="001468EB">
      <w:pPr>
        <w:spacing w:after="0" w:line="240" w:lineRule="auto"/>
      </w:pPr>
      <w:r>
        <w:continuationSeparator/>
      </w:r>
    </w:p>
  </w:footnote>
  <w:footnote w:id="1">
    <w:p w14:paraId="0CB699FC" w14:textId="77777777" w:rsidR="005872F2" w:rsidRPr="00555166" w:rsidRDefault="005872F2" w:rsidP="005872F2">
      <w:pPr>
        <w:tabs>
          <w:tab w:val="center" w:pos="4252"/>
          <w:tab w:val="right" w:pos="8504"/>
        </w:tabs>
        <w:spacing w:after="0" w:line="240" w:lineRule="auto"/>
        <w:jc w:val="both"/>
        <w:rPr>
          <w:rFonts w:ascii="Times New Roman" w:eastAsia="Times New Roman" w:hAnsi="Times New Roman" w:cs="Times New Roman"/>
          <w:sz w:val="16"/>
          <w:szCs w:val="16"/>
        </w:rPr>
      </w:pPr>
      <w:r w:rsidRPr="00555166">
        <w:rPr>
          <w:rFonts w:ascii="Times New Roman" w:hAnsi="Times New Roman" w:cs="Times New Roman"/>
          <w:sz w:val="16"/>
          <w:szCs w:val="16"/>
          <w:vertAlign w:val="superscript"/>
        </w:rPr>
        <w:footnoteRef/>
      </w:r>
      <w:r w:rsidRPr="0055516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Departamento, F</w:t>
      </w:r>
      <w:r w:rsidRPr="00555166">
        <w:rPr>
          <w:rFonts w:ascii="Times New Roman" w:eastAsia="Times New Roman" w:hAnsi="Times New Roman" w:cs="Times New Roman"/>
          <w:sz w:val="16"/>
          <w:szCs w:val="16"/>
        </w:rPr>
        <w:t>acultad, ORCID</w:t>
      </w:r>
      <w:r>
        <w:rPr>
          <w:rFonts w:ascii="Times New Roman" w:eastAsia="Times New Roman" w:hAnsi="Times New Roman" w:cs="Times New Roman"/>
          <w:sz w:val="16"/>
          <w:szCs w:val="16"/>
        </w:rPr>
        <w:t xml:space="preserve"> ID</w:t>
      </w:r>
    </w:p>
    <w:p w14:paraId="543E10E4" w14:textId="77777777" w:rsidR="005872F2" w:rsidRPr="00555166" w:rsidRDefault="005872F2" w:rsidP="005872F2">
      <w:pPr>
        <w:tabs>
          <w:tab w:val="center" w:pos="4252"/>
          <w:tab w:val="right" w:pos="8504"/>
        </w:tabs>
        <w:spacing w:after="0" w:line="240" w:lineRule="auto"/>
        <w:jc w:val="both"/>
        <w:rPr>
          <w:rFonts w:ascii="Times New Roman" w:eastAsia="Times New Roman" w:hAnsi="Times New Roman" w:cs="Times New Roman"/>
          <w:sz w:val="16"/>
          <w:szCs w:val="16"/>
        </w:rPr>
      </w:pPr>
      <w:r w:rsidRPr="00555166">
        <w:rPr>
          <w:rFonts w:ascii="Times New Roman" w:eastAsia="Times New Roman" w:hAnsi="Times New Roman" w:cs="Times New Roman"/>
          <w:sz w:val="16"/>
          <w:szCs w:val="16"/>
        </w:rPr>
        <w:t xml:space="preserve">Contacto y correspondencia: Autor, Departamento Universidad, Email, Dirección postal, C.P. Ciudad. </w:t>
      </w:r>
      <w:r>
        <w:rPr>
          <w:rFonts w:ascii="Times New Roman" w:eastAsia="Times New Roman" w:hAnsi="Times New Roman" w:cs="Times New Roman"/>
          <w:sz w:val="16"/>
          <w:szCs w:val="16"/>
        </w:rPr>
        <w:t>País</w:t>
      </w:r>
      <w:r w:rsidRPr="00555166">
        <w:rPr>
          <w:rFonts w:ascii="Times New Roman" w:eastAsia="Times New Roman" w:hAnsi="Times New Roman" w:cs="Times New Roman"/>
          <w:sz w:val="16"/>
          <w:szCs w:val="16"/>
        </w:rPr>
        <w:t>.</w:t>
      </w:r>
    </w:p>
  </w:footnote>
  <w:footnote w:id="2">
    <w:p w14:paraId="6C1AEB71" w14:textId="77777777" w:rsidR="005872F2" w:rsidRPr="00555166" w:rsidRDefault="005872F2" w:rsidP="005872F2">
      <w:pPr>
        <w:tabs>
          <w:tab w:val="center" w:pos="4252"/>
          <w:tab w:val="right" w:pos="8504"/>
        </w:tabs>
        <w:spacing w:after="0" w:line="240" w:lineRule="auto"/>
        <w:jc w:val="both"/>
        <w:rPr>
          <w:rFonts w:ascii="Times New Roman" w:eastAsia="Times New Roman" w:hAnsi="Times New Roman" w:cs="Times New Roman"/>
          <w:sz w:val="16"/>
          <w:szCs w:val="16"/>
        </w:rPr>
      </w:pPr>
      <w:r w:rsidRPr="00555166">
        <w:rPr>
          <w:rFonts w:ascii="Times New Roman" w:hAnsi="Times New Roman" w:cs="Times New Roman"/>
          <w:sz w:val="16"/>
          <w:szCs w:val="16"/>
          <w:vertAlign w:val="superscript"/>
        </w:rPr>
        <w:footnoteRef/>
      </w:r>
      <w:r w:rsidRPr="00555166">
        <w:rPr>
          <w:rFonts w:ascii="Times New Roman" w:eastAsia="Times New Roman" w:hAnsi="Times New Roman" w:cs="Times New Roman"/>
          <w:sz w:val="16"/>
          <w:szCs w:val="16"/>
        </w:rPr>
        <w:t xml:space="preserve"> Categoría profesional, departamento, facultad, línea de investigación, ORCID</w:t>
      </w:r>
      <w:r>
        <w:rPr>
          <w:rFonts w:ascii="Times New Roman" w:eastAsia="Times New Roman" w:hAnsi="Times New Roman" w:cs="Times New Roman"/>
          <w:sz w:val="16"/>
          <w:szCs w:val="16"/>
        </w:rPr>
        <w:t xml:space="preserve"> ID</w:t>
      </w:r>
    </w:p>
    <w:p w14:paraId="5FC74E7A" w14:textId="77777777" w:rsidR="005872F2" w:rsidRPr="00555166" w:rsidRDefault="005872F2" w:rsidP="005872F2">
      <w:pPr>
        <w:tabs>
          <w:tab w:val="center" w:pos="4252"/>
          <w:tab w:val="right" w:pos="8504"/>
        </w:tabs>
        <w:spacing w:after="0" w:line="240" w:lineRule="auto"/>
        <w:jc w:val="both"/>
        <w:rPr>
          <w:rFonts w:ascii="Times New Roman" w:eastAsia="Times New Roman" w:hAnsi="Times New Roman" w:cs="Times New Roman"/>
          <w:color w:val="FF0000"/>
          <w:sz w:val="16"/>
          <w:szCs w:val="16"/>
        </w:rPr>
      </w:pPr>
      <w:r w:rsidRPr="00555166">
        <w:rPr>
          <w:rFonts w:ascii="Times New Roman" w:eastAsia="Times New Roman" w:hAnsi="Times New Roman" w:cs="Times New Roman"/>
          <w:color w:val="FF0000"/>
          <w:sz w:val="16"/>
          <w:szCs w:val="16"/>
        </w:rPr>
        <w:t>*Contacto y correspondencia: Autor, Departamento Universidad, Email, Dirección postal, C.P. Ciudad. País.</w:t>
      </w:r>
    </w:p>
    <w:p w14:paraId="7C1A850B" w14:textId="77777777" w:rsidR="005872F2" w:rsidRPr="00555166" w:rsidRDefault="005872F2" w:rsidP="005872F2">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sidRPr="0055516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En el caso de aceptación, p</w:t>
      </w:r>
      <w:r w:rsidRPr="00555166">
        <w:rPr>
          <w:rFonts w:ascii="Times New Roman" w:eastAsia="Times New Roman" w:hAnsi="Times New Roman" w:cs="Times New Roman"/>
          <w:color w:val="000000"/>
          <w:sz w:val="16"/>
          <w:szCs w:val="16"/>
        </w:rPr>
        <w:t xml:space="preserve">onga entre paréntesis </w:t>
      </w:r>
      <w:r>
        <w:rPr>
          <w:rFonts w:ascii="Times New Roman" w:eastAsia="Times New Roman" w:hAnsi="Times New Roman" w:cs="Times New Roman"/>
          <w:color w:val="000000"/>
          <w:sz w:val="16"/>
          <w:szCs w:val="16"/>
        </w:rPr>
        <w:t>*estos datos</w:t>
      </w:r>
      <w:r w:rsidRPr="00555166">
        <w:rPr>
          <w:rFonts w:ascii="Times New Roman" w:eastAsia="Times New Roman" w:hAnsi="Times New Roman" w:cs="Times New Roman"/>
          <w:color w:val="000000"/>
          <w:sz w:val="16"/>
          <w:szCs w:val="16"/>
        </w:rPr>
        <w:t xml:space="preserve"> en el autor de contacto, excepto cuando haya un solo autor)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AC07" w14:textId="24693E75" w:rsidR="009364E2" w:rsidRPr="009364E2" w:rsidRDefault="009364E2" w:rsidP="009364E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Autor y Nombre del artículo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4"/>
      <w:tblW w:w="85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13"/>
      <w:gridCol w:w="2691"/>
    </w:tblGrid>
    <w:tr w:rsidR="000C3C9E" w14:paraId="42759A60" w14:textId="77777777" w:rsidTr="00F63E3E">
      <w:tc>
        <w:tcPr>
          <w:tcW w:w="5813" w:type="dxa"/>
        </w:tcPr>
        <w:p w14:paraId="38108515" w14:textId="77777777" w:rsidR="000C3C9E" w:rsidRDefault="000C3C9E" w:rsidP="000C3C9E">
          <w:pPr>
            <w:pBdr>
              <w:top w:val="nil"/>
              <w:left w:val="nil"/>
              <w:bottom w:val="nil"/>
              <w:right w:val="nil"/>
              <w:between w:val="nil"/>
            </w:pBdr>
            <w:tabs>
              <w:tab w:val="center" w:pos="4252"/>
              <w:tab w:val="right" w:pos="8504"/>
              <w:tab w:val="left" w:pos="7447"/>
            </w:tabs>
            <w:spacing w:after="0"/>
            <w:rPr>
              <w:rFonts w:ascii="Times New Roman" w:eastAsia="Times New Roman" w:hAnsi="Times New Roman" w:cs="Times New Roman"/>
              <w:color w:val="000000"/>
              <w:sz w:val="16"/>
              <w:szCs w:val="16"/>
            </w:rPr>
          </w:pPr>
          <w:r>
            <w:rPr>
              <w:noProof/>
              <w:color w:val="000000"/>
              <w:lang w:bidi="ar-SA"/>
            </w:rPr>
            <w:drawing>
              <wp:inline distT="0" distB="0" distL="0" distR="0" wp14:anchorId="34B03888" wp14:editId="67758335">
                <wp:extent cx="391131" cy="1368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c.png"/>
                        <pic:cNvPicPr/>
                      </pic:nvPicPr>
                      <pic:blipFill>
                        <a:blip r:embed="rId1">
                          <a:extLst>
                            <a:ext uri="{28A0092B-C50C-407E-A947-70E740481C1C}">
                              <a14:useLocalDpi xmlns:a14="http://schemas.microsoft.com/office/drawing/2010/main" val="0"/>
                            </a:ext>
                          </a:extLst>
                        </a:blip>
                        <a:stretch>
                          <a:fillRect/>
                        </a:stretch>
                      </pic:blipFill>
                      <pic:spPr>
                        <a:xfrm>
                          <a:off x="0" y="0"/>
                          <a:ext cx="441851" cy="154648"/>
                        </a:xfrm>
                        <a:prstGeom prst="rect">
                          <a:avLst/>
                        </a:prstGeom>
                      </pic:spPr>
                    </pic:pic>
                  </a:graphicData>
                </a:graphic>
              </wp:inline>
            </w:drawing>
          </w:r>
        </w:p>
        <w:p w14:paraId="6CCE5449" w14:textId="77777777" w:rsidR="000C3C9E" w:rsidRDefault="000C3C9E" w:rsidP="000C3C9E">
          <w:pPr>
            <w:pBdr>
              <w:top w:val="nil"/>
              <w:left w:val="nil"/>
              <w:bottom w:val="nil"/>
              <w:right w:val="nil"/>
              <w:between w:val="nil"/>
            </w:pBdr>
            <w:tabs>
              <w:tab w:val="center" w:pos="4252"/>
              <w:tab w:val="right" w:pos="8504"/>
              <w:tab w:val="left" w:pos="7447"/>
            </w:tab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Nombre de la revista, </w:t>
          </w:r>
          <w:r>
            <w:rPr>
              <w:rFonts w:ascii="Times New Roman" w:eastAsia="Times New Roman" w:hAnsi="Times New Roman" w:cs="Times New Roman"/>
              <w:sz w:val="16"/>
              <w:szCs w:val="16"/>
            </w:rPr>
            <w:t xml:space="preserve">(año) </w:t>
          </w:r>
          <w:r>
            <w:rPr>
              <w:rFonts w:ascii="Times New Roman" w:eastAsia="Times New Roman" w:hAnsi="Times New Roman" w:cs="Times New Roman"/>
              <w:color w:val="000000"/>
              <w:sz w:val="16"/>
              <w:szCs w:val="16"/>
            </w:rPr>
            <w:t>(número) (</w:t>
          </w:r>
          <w:proofErr w:type="spellStart"/>
          <w:r>
            <w:rPr>
              <w:rFonts w:ascii="Times New Roman" w:eastAsia="Times New Roman" w:hAnsi="Times New Roman" w:cs="Times New Roman"/>
              <w:color w:val="000000"/>
              <w:sz w:val="16"/>
              <w:szCs w:val="16"/>
            </w:rPr>
            <w:t>pág-pág</w:t>
          </w:r>
          <w:proofErr w:type="spellEnd"/>
          <w:r>
            <w:rPr>
              <w:rFonts w:ascii="Times New Roman" w:eastAsia="Times New Roman" w:hAnsi="Times New Roman" w:cs="Times New Roman"/>
              <w:color w:val="000000"/>
              <w:sz w:val="16"/>
              <w:szCs w:val="16"/>
            </w:rPr>
            <w:t xml:space="preserve">) </w:t>
          </w:r>
          <w:r w:rsidRPr="00632B6C">
            <w:rPr>
              <w:rFonts w:ascii="Times New Roman" w:eastAsia="Times New Roman" w:hAnsi="Times New Roman" w:cs="Times New Roman"/>
              <w:color w:val="FF0000"/>
              <w:sz w:val="16"/>
              <w:szCs w:val="16"/>
            </w:rPr>
            <w:t>NO RELLENAR</w:t>
          </w:r>
        </w:p>
        <w:p w14:paraId="428476AC" w14:textId="77777777" w:rsidR="000C3C9E" w:rsidRDefault="000C3C9E" w:rsidP="000C3C9E">
          <w:pPr>
            <w:pBdr>
              <w:top w:val="nil"/>
              <w:left w:val="nil"/>
              <w:bottom w:val="nil"/>
              <w:right w:val="nil"/>
              <w:between w:val="nil"/>
            </w:pBdr>
            <w:tabs>
              <w:tab w:val="center" w:pos="4252"/>
              <w:tab w:val="right" w:pos="8504"/>
              <w:tab w:val="left" w:pos="7447"/>
            </w:tabs>
            <w:spacing w:after="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14:paraId="6EC96B97" w14:textId="77777777" w:rsidR="000C3C9E" w:rsidRDefault="000C3C9E" w:rsidP="000C3C9E">
          <w:pPr>
            <w:tabs>
              <w:tab w:val="left" w:pos="5180"/>
            </w:tabs>
            <w:spacing w:after="0"/>
          </w:pPr>
          <w:r>
            <w:tab/>
          </w:r>
        </w:p>
      </w:tc>
      <w:tc>
        <w:tcPr>
          <w:tcW w:w="2691" w:type="dxa"/>
          <w:tcBorders>
            <w:left w:val="nil"/>
          </w:tcBorders>
        </w:tcPr>
        <w:p w14:paraId="40316828" w14:textId="77777777" w:rsidR="000C3C9E" w:rsidRDefault="000C3C9E" w:rsidP="000C3C9E">
          <w:pPr>
            <w:pBdr>
              <w:top w:val="nil"/>
              <w:left w:val="nil"/>
              <w:bottom w:val="nil"/>
              <w:right w:val="nil"/>
              <w:between w:val="nil"/>
            </w:pBdr>
            <w:tabs>
              <w:tab w:val="center" w:pos="4252"/>
              <w:tab w:val="right" w:pos="8504"/>
              <w:tab w:val="left" w:pos="7447"/>
            </w:tabs>
            <w:spacing w:after="0"/>
            <w:jc w:val="right"/>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lang w:bidi="ar-SA"/>
            </w:rPr>
            <w:drawing>
              <wp:inline distT="0" distB="0" distL="0" distR="0" wp14:anchorId="2237853D" wp14:editId="46FF27BD">
                <wp:extent cx="1436698" cy="59688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36698" cy="596888"/>
                        </a:xfrm>
                        <a:prstGeom prst="rect">
                          <a:avLst/>
                        </a:prstGeom>
                        <a:ln/>
                      </pic:spPr>
                    </pic:pic>
                  </a:graphicData>
                </a:graphic>
              </wp:inline>
            </w:drawing>
          </w:r>
        </w:p>
      </w:tc>
    </w:tr>
  </w:tbl>
  <w:p w14:paraId="2DCACD37" w14:textId="77777777" w:rsidR="001F3130" w:rsidRDefault="001F313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20588"/>
    <w:multiLevelType w:val="multilevel"/>
    <w:tmpl w:val="A578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40ADB"/>
    <w:multiLevelType w:val="multilevel"/>
    <w:tmpl w:val="34B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E7C4D"/>
    <w:multiLevelType w:val="multilevel"/>
    <w:tmpl w:val="EAB4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D1FD6"/>
    <w:multiLevelType w:val="hybridMultilevel"/>
    <w:tmpl w:val="5E902EEA"/>
    <w:lvl w:ilvl="0" w:tplc="0A70E652">
      <w:numFmt w:val="bullet"/>
      <w:lvlText w:val="-"/>
      <w:lvlJc w:val="left"/>
      <w:pPr>
        <w:ind w:left="720" w:hanging="360"/>
      </w:pPr>
      <w:rPr>
        <w:rFonts w:ascii="Josefin Slab" w:eastAsia="Times New Roman" w:hAnsi="Josefin Slab"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30"/>
    <w:rsid w:val="00064B86"/>
    <w:rsid w:val="000C3C9E"/>
    <w:rsid w:val="000E3766"/>
    <w:rsid w:val="00107E56"/>
    <w:rsid w:val="001468EB"/>
    <w:rsid w:val="00166CCC"/>
    <w:rsid w:val="00180A65"/>
    <w:rsid w:val="00187FFE"/>
    <w:rsid w:val="001F3130"/>
    <w:rsid w:val="00237D95"/>
    <w:rsid w:val="002923BB"/>
    <w:rsid w:val="002E2D92"/>
    <w:rsid w:val="002E418E"/>
    <w:rsid w:val="00320595"/>
    <w:rsid w:val="0037438D"/>
    <w:rsid w:val="00381E23"/>
    <w:rsid w:val="003B7A35"/>
    <w:rsid w:val="003F6F60"/>
    <w:rsid w:val="00407332"/>
    <w:rsid w:val="0042491A"/>
    <w:rsid w:val="00441B53"/>
    <w:rsid w:val="00445E28"/>
    <w:rsid w:val="004B1D28"/>
    <w:rsid w:val="004B67A9"/>
    <w:rsid w:val="004C7D81"/>
    <w:rsid w:val="004E409E"/>
    <w:rsid w:val="0054310F"/>
    <w:rsid w:val="00555166"/>
    <w:rsid w:val="005632EC"/>
    <w:rsid w:val="0057761D"/>
    <w:rsid w:val="005872F2"/>
    <w:rsid w:val="005E4435"/>
    <w:rsid w:val="005E562A"/>
    <w:rsid w:val="005F70FB"/>
    <w:rsid w:val="00632B6C"/>
    <w:rsid w:val="00643445"/>
    <w:rsid w:val="006856F2"/>
    <w:rsid w:val="006B38F7"/>
    <w:rsid w:val="006C1D32"/>
    <w:rsid w:val="00704F61"/>
    <w:rsid w:val="00724060"/>
    <w:rsid w:val="00736030"/>
    <w:rsid w:val="007D1BA8"/>
    <w:rsid w:val="00822386"/>
    <w:rsid w:val="008254C4"/>
    <w:rsid w:val="00900295"/>
    <w:rsid w:val="00901F94"/>
    <w:rsid w:val="009300C0"/>
    <w:rsid w:val="009364E2"/>
    <w:rsid w:val="009853BA"/>
    <w:rsid w:val="009E0A62"/>
    <w:rsid w:val="009E29BE"/>
    <w:rsid w:val="009E4FE7"/>
    <w:rsid w:val="009F4777"/>
    <w:rsid w:val="00B235C7"/>
    <w:rsid w:val="00B52C33"/>
    <w:rsid w:val="00B71653"/>
    <w:rsid w:val="00B8561C"/>
    <w:rsid w:val="00BF0FEC"/>
    <w:rsid w:val="00C81B0B"/>
    <w:rsid w:val="00C81E45"/>
    <w:rsid w:val="00CB6182"/>
    <w:rsid w:val="00CB6A34"/>
    <w:rsid w:val="00CD6E1A"/>
    <w:rsid w:val="00CF4626"/>
    <w:rsid w:val="00D3417E"/>
    <w:rsid w:val="00D45B26"/>
    <w:rsid w:val="00D8490F"/>
    <w:rsid w:val="00DC017B"/>
    <w:rsid w:val="00DC0A2D"/>
    <w:rsid w:val="00DC38A3"/>
    <w:rsid w:val="00E43765"/>
    <w:rsid w:val="00EC62CD"/>
    <w:rsid w:val="00ED5A9C"/>
    <w:rsid w:val="00F048CD"/>
    <w:rsid w:val="00F226BC"/>
    <w:rsid w:val="00F40EDB"/>
    <w:rsid w:val="2F076CC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F719"/>
  <w15:docId w15:val="{B00BB49D-E500-46A3-A773-8DEC33AB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3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F79"/>
  </w:style>
  <w:style w:type="paragraph" w:styleId="Piedepgina">
    <w:name w:val="footer"/>
    <w:basedOn w:val="Normal"/>
    <w:link w:val="PiedepginaCar"/>
    <w:uiPriority w:val="99"/>
    <w:unhideWhenUsed/>
    <w:rsid w:val="00CA3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F79"/>
  </w:style>
  <w:style w:type="character" w:styleId="Referenciaintensa">
    <w:name w:val="Intense Reference"/>
    <w:basedOn w:val="Fuentedeprrafopredeter"/>
    <w:uiPriority w:val="32"/>
    <w:qFormat/>
    <w:rsid w:val="0078319C"/>
    <w:rPr>
      <w:b/>
      <w:bCs/>
      <w:smallCaps/>
      <w:color w:val="4472C4" w:themeColor="accent1"/>
      <w:spacing w:val="5"/>
    </w:rPr>
  </w:style>
  <w:style w:type="table" w:styleId="Tablaconcuadrcula">
    <w:name w:val="Table Grid"/>
    <w:basedOn w:val="Tablanormal"/>
    <w:uiPriority w:val="39"/>
    <w:rsid w:val="0078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4029"/>
    <w:rPr>
      <w:color w:val="0563C1" w:themeColor="hyperlink"/>
      <w:u w:val="single"/>
    </w:rPr>
  </w:style>
  <w:style w:type="paragraph" w:styleId="Prrafodelista">
    <w:name w:val="List Paragraph"/>
    <w:basedOn w:val="Normal"/>
    <w:link w:val="PrrafodelistaCar"/>
    <w:uiPriority w:val="34"/>
    <w:qFormat/>
    <w:rsid w:val="000C026A"/>
    <w:pPr>
      <w:spacing w:after="200" w:line="276" w:lineRule="auto"/>
      <w:ind w:left="720"/>
      <w:contextualSpacing/>
    </w:pPr>
    <w:rPr>
      <w:rFonts w:cs="Times New Roman"/>
    </w:rPr>
  </w:style>
  <w:style w:type="character" w:customStyle="1" w:styleId="PrrafodelistaCar">
    <w:name w:val="Párrafo de lista Car"/>
    <w:basedOn w:val="Fuentedeprrafopredeter"/>
    <w:link w:val="Prrafodelista"/>
    <w:uiPriority w:val="34"/>
    <w:rsid w:val="000C026A"/>
    <w:rPr>
      <w:rFonts w:ascii="Calibri" w:eastAsia="Calibri" w:hAnsi="Calibri" w:cs="Times New Roman"/>
      <w:lang w:val="es-ES"/>
    </w:rPr>
  </w:style>
  <w:style w:type="paragraph" w:styleId="Textocomentario">
    <w:name w:val="annotation text"/>
    <w:basedOn w:val="Normal"/>
    <w:link w:val="TextocomentarioCar"/>
    <w:uiPriority w:val="99"/>
    <w:unhideWhenUsed/>
    <w:rsid w:val="000C026A"/>
    <w:pPr>
      <w:spacing w:after="0" w:line="240" w:lineRule="auto"/>
      <w:jc w:val="both"/>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rsid w:val="000C026A"/>
    <w:rPr>
      <w:rFonts w:ascii="Times New Roman" w:eastAsia="Times New Roman" w:hAnsi="Times New Roman" w:cs="Times New Roman"/>
      <w:sz w:val="20"/>
      <w:szCs w:val="20"/>
      <w:lang w:val="es-ES" w:eastAsia="es-ES"/>
    </w:rPr>
  </w:style>
  <w:style w:type="paragraph" w:styleId="Sinespaciado">
    <w:name w:val="No Spacing"/>
    <w:qFormat/>
    <w:rsid w:val="000C026A"/>
    <w:pPr>
      <w:spacing w:after="0" w:line="240" w:lineRule="auto"/>
      <w:jc w:val="both"/>
    </w:pPr>
    <w:rPr>
      <w:rFonts w:ascii="Arial" w:eastAsia="Times New Roman" w:hAnsi="Arial" w:cs="Times New Roman"/>
      <w:sz w:val="20"/>
      <w:szCs w:val="20"/>
      <w:lang w:val="es-AR"/>
    </w:rPr>
  </w:style>
  <w:style w:type="character" w:styleId="Textoennegrita">
    <w:name w:val="Strong"/>
    <w:basedOn w:val="Fuentedeprrafopredeter"/>
    <w:uiPriority w:val="22"/>
    <w:qFormat/>
    <w:rsid w:val="000C026A"/>
    <w:rPr>
      <w:b/>
      <w:bCs/>
    </w:rPr>
  </w:style>
  <w:style w:type="character" w:customStyle="1" w:styleId="Ninguno">
    <w:name w:val="Ninguno"/>
    <w:rsid w:val="00A20BB1"/>
  </w:style>
  <w:style w:type="paragraph" w:styleId="Textonotapie">
    <w:name w:val="footnote text"/>
    <w:basedOn w:val="Normal"/>
    <w:link w:val="TextonotapieCar"/>
    <w:uiPriority w:val="99"/>
    <w:semiHidden/>
    <w:unhideWhenUsed/>
    <w:rsid w:val="005655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55D"/>
    <w:rPr>
      <w:sz w:val="20"/>
      <w:szCs w:val="20"/>
      <w:lang w:val="es-ES"/>
    </w:rPr>
  </w:style>
  <w:style w:type="character" w:styleId="Refdenotaalpie">
    <w:name w:val="footnote reference"/>
    <w:basedOn w:val="Fuentedeprrafopredeter"/>
    <w:uiPriority w:val="99"/>
    <w:semiHidden/>
    <w:unhideWhenUsed/>
    <w:rsid w:val="0056555D"/>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CB6A34"/>
    <w:rPr>
      <w:sz w:val="16"/>
      <w:szCs w:val="16"/>
    </w:rPr>
  </w:style>
  <w:style w:type="paragraph" w:styleId="Asuntodelcomentario">
    <w:name w:val="annotation subject"/>
    <w:basedOn w:val="Textocomentario"/>
    <w:next w:val="Textocomentario"/>
    <w:link w:val="AsuntodelcomentarioCar"/>
    <w:uiPriority w:val="99"/>
    <w:semiHidden/>
    <w:unhideWhenUsed/>
    <w:rsid w:val="00CB6A34"/>
    <w:pPr>
      <w:spacing w:after="160"/>
      <w:jc w:val="left"/>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CB6A34"/>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166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aa">
    <w:name w:val="aaaa"/>
    <w:basedOn w:val="Normal"/>
    <w:rsid w:val="00D8490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01F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F9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B2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91664">
      <w:bodyDiv w:val="1"/>
      <w:marLeft w:val="0"/>
      <w:marRight w:val="0"/>
      <w:marTop w:val="0"/>
      <w:marBottom w:val="0"/>
      <w:divBdr>
        <w:top w:val="none" w:sz="0" w:space="0" w:color="auto"/>
        <w:left w:val="none" w:sz="0" w:space="0" w:color="auto"/>
        <w:bottom w:val="none" w:sz="0" w:space="0" w:color="auto"/>
        <w:right w:val="none" w:sz="0" w:space="0" w:color="auto"/>
      </w:divBdr>
    </w:div>
    <w:div w:id="997339892">
      <w:bodyDiv w:val="1"/>
      <w:marLeft w:val="0"/>
      <w:marRight w:val="0"/>
      <w:marTop w:val="0"/>
      <w:marBottom w:val="0"/>
      <w:divBdr>
        <w:top w:val="none" w:sz="0" w:space="0" w:color="auto"/>
        <w:left w:val="none" w:sz="0" w:space="0" w:color="auto"/>
        <w:bottom w:val="none" w:sz="0" w:space="0" w:color="auto"/>
        <w:right w:val="none" w:sz="0" w:space="0" w:color="auto"/>
      </w:divBdr>
    </w:div>
    <w:div w:id="1569146557">
      <w:bodyDiv w:val="1"/>
      <w:marLeft w:val="0"/>
      <w:marRight w:val="0"/>
      <w:marTop w:val="0"/>
      <w:marBottom w:val="0"/>
      <w:divBdr>
        <w:top w:val="none" w:sz="0" w:space="0" w:color="auto"/>
        <w:left w:val="none" w:sz="0" w:space="0" w:color="auto"/>
        <w:bottom w:val="none" w:sz="0" w:space="0" w:color="auto"/>
        <w:right w:val="none" w:sz="0" w:space="0" w:color="auto"/>
      </w:divBdr>
    </w:div>
    <w:div w:id="1797215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apastyle.or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alnet.unirioja.es/ejemplar/10872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prg/10.3389/fnins.2016.00245" TargetMode="External"/><Relationship Id="rId17" Type="http://schemas.microsoft.com/office/2011/relationships/people" Target="peop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arKhviNHVv/sJvCDMUtM0RAswA==">AMUW2mUNIfz3kXF1yJCkPcY+yagY07rpUPCZ4O0aogDlntPusMgsV38OlA8cVMPwNTiidb9AJR7nAyteY99eqhW5StokG7efmlD9o4oGNaC6/b6Wc21DvzDmAcvXar/SmYm2/rGtSYR/X0+t3pD1HdnYRTDdRMg2cybOl4eBDcwrENIWPNrmlG20LFQhH0FaTgkA9vK76WAo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AACD5A-4B0F-4804-BB87-AB20F567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Palau</dc:creator>
  <cp:lastModifiedBy>revisor</cp:lastModifiedBy>
  <cp:revision>2</cp:revision>
  <dcterms:created xsi:type="dcterms:W3CDTF">2022-01-14T09:25:00Z</dcterms:created>
  <dcterms:modified xsi:type="dcterms:W3CDTF">2022-01-14T09:25:00Z</dcterms:modified>
</cp:coreProperties>
</file>